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23" w:rsidRDefault="00392C5A" w:rsidP="00297772">
      <w:pPr>
        <w:pStyle w:val="a3"/>
        <w:rPr>
          <w:sz w:val="24"/>
          <w:szCs w:val="24"/>
        </w:rPr>
      </w:pPr>
      <w:bookmarkStart w:id="0" w:name="_GoBack"/>
      <w:bookmarkEnd w:id="0"/>
      <w:r>
        <w:rPr>
          <w:sz w:val="24"/>
          <w:szCs w:val="24"/>
        </w:rPr>
        <w:t xml:space="preserve">СОВЕТ НАРОДНЫХ ДЕПУТАТОВ </w:t>
      </w:r>
      <w:r w:rsidR="00EB5BC2">
        <w:rPr>
          <w:sz w:val="24"/>
          <w:szCs w:val="24"/>
        </w:rPr>
        <w:t xml:space="preserve">ШЕСТАКОВСКОГО </w:t>
      </w:r>
      <w:r w:rsidR="00297772" w:rsidRPr="00F115C3">
        <w:rPr>
          <w:sz w:val="24"/>
          <w:szCs w:val="24"/>
        </w:rPr>
        <w:t>С</w:t>
      </w:r>
      <w:r>
        <w:rPr>
          <w:sz w:val="24"/>
          <w:szCs w:val="24"/>
        </w:rPr>
        <w:t xml:space="preserve">ЕЛЬСКОГО ПОСЕЛЕНИЯ БОБРОВСКОГО МУНИЦИПАЛЬНОГО </w:t>
      </w:r>
      <w:r w:rsidR="00860E23">
        <w:rPr>
          <w:sz w:val="24"/>
          <w:szCs w:val="24"/>
        </w:rPr>
        <w:t xml:space="preserve">РАЙОНА </w:t>
      </w:r>
    </w:p>
    <w:p w:rsidR="00297772" w:rsidRPr="00F115C3" w:rsidRDefault="00297772" w:rsidP="00297772">
      <w:pPr>
        <w:pStyle w:val="a3"/>
        <w:rPr>
          <w:sz w:val="24"/>
          <w:szCs w:val="24"/>
        </w:rPr>
      </w:pPr>
      <w:r w:rsidRPr="00F115C3">
        <w:rPr>
          <w:sz w:val="24"/>
          <w:szCs w:val="24"/>
        </w:rPr>
        <w:t>ВОРОНЕЖСКОЙ ОБЛАСТИ</w:t>
      </w:r>
    </w:p>
    <w:p w:rsidR="00297772" w:rsidRPr="00F115C3" w:rsidRDefault="00F02B66" w:rsidP="009D63BF">
      <w:pPr>
        <w:jc w:val="center"/>
        <w:rPr>
          <w:b/>
          <w:sz w:val="24"/>
          <w:szCs w:val="24"/>
        </w:rPr>
      </w:pPr>
      <w:r>
        <w:rPr>
          <w:b/>
          <w:sz w:val="24"/>
          <w:szCs w:val="24"/>
        </w:rPr>
        <w:t xml:space="preserve"> </w:t>
      </w:r>
    </w:p>
    <w:p w:rsidR="00297772" w:rsidRPr="00F115C3" w:rsidRDefault="00297772" w:rsidP="00297772">
      <w:pPr>
        <w:pStyle w:val="3"/>
        <w:rPr>
          <w:sz w:val="24"/>
          <w:szCs w:val="24"/>
        </w:rPr>
      </w:pPr>
      <w:r w:rsidRPr="00F115C3">
        <w:rPr>
          <w:sz w:val="24"/>
          <w:szCs w:val="24"/>
        </w:rPr>
        <w:t xml:space="preserve">Р Е Ш Е Н И Е </w:t>
      </w:r>
    </w:p>
    <w:p w:rsidR="00297772" w:rsidRPr="00F115C3" w:rsidRDefault="00297772" w:rsidP="00297772">
      <w:pPr>
        <w:rPr>
          <w:b/>
          <w:sz w:val="24"/>
          <w:szCs w:val="24"/>
          <w:u w:val="single"/>
        </w:rPr>
      </w:pPr>
    </w:p>
    <w:p w:rsidR="00297772" w:rsidRPr="009D63BF" w:rsidRDefault="00CB7007" w:rsidP="00297772">
      <w:pPr>
        <w:rPr>
          <w:color w:val="000000" w:themeColor="text1"/>
          <w:sz w:val="24"/>
          <w:szCs w:val="24"/>
          <w:u w:val="single"/>
        </w:rPr>
      </w:pPr>
      <w:r w:rsidRPr="009D63BF">
        <w:rPr>
          <w:color w:val="000000" w:themeColor="text1"/>
          <w:sz w:val="24"/>
          <w:szCs w:val="24"/>
          <w:u w:val="single"/>
        </w:rPr>
        <w:t xml:space="preserve">от </w:t>
      </w:r>
      <w:r w:rsidR="0037516F">
        <w:rPr>
          <w:color w:val="000000" w:themeColor="text1"/>
          <w:sz w:val="24"/>
          <w:szCs w:val="24"/>
          <w:u w:val="single"/>
        </w:rPr>
        <w:t>15 ноября</w:t>
      </w:r>
      <w:r w:rsidR="00392C5A">
        <w:rPr>
          <w:color w:val="000000" w:themeColor="text1"/>
          <w:sz w:val="24"/>
          <w:szCs w:val="24"/>
          <w:u w:val="single"/>
        </w:rPr>
        <w:t xml:space="preserve"> </w:t>
      </w:r>
      <w:r w:rsidR="005C015F" w:rsidRPr="009D63BF">
        <w:rPr>
          <w:color w:val="000000" w:themeColor="text1"/>
          <w:sz w:val="24"/>
          <w:szCs w:val="24"/>
          <w:u w:val="single"/>
        </w:rPr>
        <w:t>20</w:t>
      </w:r>
      <w:r w:rsidR="009D63BF" w:rsidRPr="009D63BF">
        <w:rPr>
          <w:color w:val="000000" w:themeColor="text1"/>
          <w:sz w:val="24"/>
          <w:szCs w:val="24"/>
          <w:u w:val="single"/>
        </w:rPr>
        <w:t>2</w:t>
      </w:r>
      <w:r w:rsidR="00392C5A">
        <w:rPr>
          <w:color w:val="000000" w:themeColor="text1"/>
          <w:sz w:val="24"/>
          <w:szCs w:val="24"/>
          <w:u w:val="single"/>
        </w:rPr>
        <w:t>3</w:t>
      </w:r>
      <w:r w:rsidR="009D63BF" w:rsidRPr="009D63BF">
        <w:rPr>
          <w:color w:val="000000" w:themeColor="text1"/>
          <w:sz w:val="24"/>
          <w:szCs w:val="24"/>
          <w:u w:val="single"/>
        </w:rPr>
        <w:t xml:space="preserve"> </w:t>
      </w:r>
      <w:r w:rsidR="00560E5D" w:rsidRPr="009D63BF">
        <w:rPr>
          <w:color w:val="000000" w:themeColor="text1"/>
          <w:sz w:val="24"/>
          <w:szCs w:val="24"/>
          <w:u w:val="single"/>
        </w:rPr>
        <w:t xml:space="preserve">г. </w:t>
      </w:r>
      <w:r w:rsidR="0085092E" w:rsidRPr="009D63BF">
        <w:rPr>
          <w:color w:val="000000" w:themeColor="text1"/>
          <w:sz w:val="24"/>
          <w:szCs w:val="24"/>
          <w:u w:val="single"/>
        </w:rPr>
        <w:t xml:space="preserve">№ </w:t>
      </w:r>
      <w:r w:rsidR="009D63BF" w:rsidRPr="009D63BF">
        <w:rPr>
          <w:color w:val="000000" w:themeColor="text1"/>
          <w:sz w:val="24"/>
          <w:szCs w:val="24"/>
          <w:u w:val="single"/>
        </w:rPr>
        <w:t xml:space="preserve"> </w:t>
      </w:r>
      <w:r w:rsidR="006032E4">
        <w:rPr>
          <w:color w:val="000000" w:themeColor="text1"/>
          <w:sz w:val="24"/>
          <w:szCs w:val="24"/>
          <w:u w:val="single"/>
        </w:rPr>
        <w:t>35</w:t>
      </w:r>
      <w:r w:rsidR="00F02B66">
        <w:rPr>
          <w:color w:val="000000" w:themeColor="text1"/>
          <w:sz w:val="24"/>
          <w:szCs w:val="24"/>
          <w:u w:val="single"/>
        </w:rPr>
        <w:t xml:space="preserve"> </w:t>
      </w:r>
      <w:r w:rsidR="009D63BF" w:rsidRPr="009D63BF">
        <w:rPr>
          <w:color w:val="000000" w:themeColor="text1"/>
          <w:sz w:val="24"/>
          <w:szCs w:val="24"/>
          <w:u w:val="single"/>
        </w:rPr>
        <w:t xml:space="preserve"> </w:t>
      </w:r>
    </w:p>
    <w:p w:rsidR="00297772" w:rsidRPr="009D63BF" w:rsidRDefault="00EB5BC2" w:rsidP="00297772">
      <w:pPr>
        <w:rPr>
          <w:color w:val="000000" w:themeColor="text1"/>
          <w:sz w:val="22"/>
          <w:szCs w:val="22"/>
        </w:rPr>
      </w:pPr>
      <w:r w:rsidRPr="009D63BF">
        <w:rPr>
          <w:color w:val="000000" w:themeColor="text1"/>
          <w:sz w:val="22"/>
          <w:szCs w:val="22"/>
        </w:rPr>
        <w:t xml:space="preserve">    с. Шестаково</w:t>
      </w:r>
    </w:p>
    <w:p w:rsidR="00297772" w:rsidRPr="009D63BF" w:rsidRDefault="00297772" w:rsidP="00297772">
      <w:pPr>
        <w:rPr>
          <w:color w:val="000000" w:themeColor="text1"/>
          <w:sz w:val="24"/>
          <w:szCs w:val="24"/>
        </w:rPr>
      </w:pPr>
    </w:p>
    <w:p w:rsidR="001D1F15" w:rsidRDefault="001D1F15" w:rsidP="00C21854">
      <w:pPr>
        <w:shd w:val="clear" w:color="auto" w:fill="FFFFFF"/>
        <w:autoSpaceDE w:val="0"/>
        <w:autoSpaceDN w:val="0"/>
        <w:adjustRightInd w:val="0"/>
        <w:jc w:val="both"/>
        <w:rPr>
          <w:b/>
          <w:bCs/>
          <w:color w:val="000000"/>
          <w:sz w:val="28"/>
          <w:szCs w:val="28"/>
        </w:rPr>
      </w:pPr>
      <w:r>
        <w:rPr>
          <w:b/>
          <w:bCs/>
          <w:color w:val="000000"/>
          <w:sz w:val="28"/>
          <w:szCs w:val="28"/>
        </w:rPr>
        <w:t xml:space="preserve">О назначении публичных слушаний </w:t>
      </w:r>
    </w:p>
    <w:p w:rsidR="00C21854" w:rsidRPr="00C21854" w:rsidRDefault="001D1F15" w:rsidP="00C21854">
      <w:pPr>
        <w:shd w:val="clear" w:color="auto" w:fill="FFFFFF"/>
        <w:autoSpaceDE w:val="0"/>
        <w:autoSpaceDN w:val="0"/>
        <w:adjustRightInd w:val="0"/>
        <w:jc w:val="both"/>
        <w:rPr>
          <w:b/>
          <w:bCs/>
          <w:color w:val="000000"/>
          <w:sz w:val="28"/>
          <w:szCs w:val="28"/>
        </w:rPr>
      </w:pPr>
      <w:r>
        <w:rPr>
          <w:b/>
          <w:bCs/>
          <w:color w:val="000000"/>
          <w:sz w:val="28"/>
          <w:szCs w:val="28"/>
        </w:rPr>
        <w:t>по проекту</w:t>
      </w:r>
      <w:r w:rsidR="00C21854" w:rsidRPr="00C21854">
        <w:rPr>
          <w:b/>
          <w:bCs/>
          <w:color w:val="000000"/>
          <w:sz w:val="28"/>
          <w:szCs w:val="28"/>
        </w:rPr>
        <w:t xml:space="preserve"> бюджета </w:t>
      </w:r>
    </w:p>
    <w:p w:rsidR="00C21854" w:rsidRPr="00C21854" w:rsidRDefault="00C21854" w:rsidP="00C21854">
      <w:pPr>
        <w:shd w:val="clear" w:color="auto" w:fill="FFFFFF"/>
        <w:autoSpaceDE w:val="0"/>
        <w:autoSpaceDN w:val="0"/>
        <w:adjustRightInd w:val="0"/>
        <w:jc w:val="both"/>
        <w:rPr>
          <w:b/>
          <w:bCs/>
          <w:color w:val="000000"/>
          <w:sz w:val="28"/>
          <w:szCs w:val="28"/>
        </w:rPr>
      </w:pPr>
      <w:r>
        <w:rPr>
          <w:b/>
          <w:bCs/>
          <w:color w:val="000000"/>
          <w:sz w:val="28"/>
          <w:szCs w:val="28"/>
        </w:rPr>
        <w:t>Шестаковского</w:t>
      </w:r>
      <w:r w:rsidRPr="00C21854">
        <w:rPr>
          <w:b/>
          <w:bCs/>
          <w:color w:val="000000"/>
          <w:sz w:val="28"/>
          <w:szCs w:val="28"/>
        </w:rPr>
        <w:t xml:space="preserve"> сельского поселения</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Бобровского муниципального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района Воронежской области</w:t>
      </w:r>
    </w:p>
    <w:p w:rsidR="00C21854" w:rsidRPr="00C21854" w:rsidRDefault="00C21854" w:rsidP="00C21854">
      <w:pPr>
        <w:shd w:val="clear" w:color="auto" w:fill="FFFFFF"/>
        <w:autoSpaceDE w:val="0"/>
        <w:autoSpaceDN w:val="0"/>
        <w:adjustRightInd w:val="0"/>
        <w:jc w:val="both"/>
        <w:rPr>
          <w:b/>
          <w:sz w:val="28"/>
        </w:rPr>
      </w:pPr>
      <w:r w:rsidRPr="00C21854">
        <w:rPr>
          <w:b/>
          <w:bCs/>
          <w:color w:val="000000"/>
          <w:sz w:val="28"/>
          <w:szCs w:val="28"/>
        </w:rPr>
        <w:t>на 202</w:t>
      </w:r>
      <w:r w:rsidR="00392C5A">
        <w:rPr>
          <w:b/>
          <w:bCs/>
          <w:color w:val="000000"/>
          <w:sz w:val="28"/>
          <w:szCs w:val="28"/>
        </w:rPr>
        <w:t>4</w:t>
      </w:r>
      <w:r w:rsidRPr="00C21854">
        <w:rPr>
          <w:b/>
          <w:bCs/>
          <w:color w:val="000000"/>
          <w:sz w:val="28"/>
          <w:szCs w:val="28"/>
        </w:rPr>
        <w:t xml:space="preserve"> год </w:t>
      </w:r>
      <w:r w:rsidRPr="00C21854">
        <w:rPr>
          <w:b/>
          <w:sz w:val="28"/>
        </w:rPr>
        <w:t xml:space="preserve">и на плановый период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sz w:val="28"/>
        </w:rPr>
        <w:t>202</w:t>
      </w:r>
      <w:r w:rsidR="00392C5A">
        <w:rPr>
          <w:b/>
          <w:sz w:val="28"/>
        </w:rPr>
        <w:t>5</w:t>
      </w:r>
      <w:r w:rsidRPr="00C21854">
        <w:rPr>
          <w:b/>
          <w:sz w:val="28"/>
        </w:rPr>
        <w:t xml:space="preserve"> и 202</w:t>
      </w:r>
      <w:r w:rsidR="00392C5A">
        <w:rPr>
          <w:b/>
          <w:sz w:val="28"/>
        </w:rPr>
        <w:t>6</w:t>
      </w:r>
      <w:r w:rsidR="00611054">
        <w:rPr>
          <w:b/>
          <w:sz w:val="28"/>
        </w:rPr>
        <w:t xml:space="preserve"> </w:t>
      </w:r>
      <w:r w:rsidRPr="00C21854">
        <w:rPr>
          <w:b/>
          <w:sz w:val="28"/>
        </w:rPr>
        <w:t>годов</w:t>
      </w:r>
    </w:p>
    <w:p w:rsidR="00981E98" w:rsidRPr="009D63BF" w:rsidRDefault="00981E98" w:rsidP="00981E98">
      <w:pPr>
        <w:rPr>
          <w:b/>
          <w:color w:val="000000" w:themeColor="text1"/>
          <w:sz w:val="28"/>
          <w:szCs w:val="28"/>
        </w:rPr>
      </w:pPr>
    </w:p>
    <w:p w:rsidR="00981E98" w:rsidRPr="009D63BF" w:rsidRDefault="00981E98" w:rsidP="00981E98">
      <w:pPr>
        <w:rPr>
          <w:color w:val="000000" w:themeColor="text1"/>
          <w:sz w:val="28"/>
          <w:szCs w:val="28"/>
        </w:rPr>
      </w:pPr>
    </w:p>
    <w:p w:rsidR="00981E98" w:rsidRPr="00981E98" w:rsidRDefault="00981E98" w:rsidP="00981E98">
      <w:pPr>
        <w:rPr>
          <w:sz w:val="28"/>
          <w:szCs w:val="28"/>
        </w:rPr>
      </w:pPr>
    </w:p>
    <w:p w:rsidR="00981E98" w:rsidRPr="00981E98" w:rsidRDefault="00981E98" w:rsidP="00981E98">
      <w:pPr>
        <w:keepNext/>
        <w:spacing w:line="360" w:lineRule="auto"/>
        <w:jc w:val="both"/>
        <w:outlineLvl w:val="3"/>
        <w:rPr>
          <w:b/>
          <w:bCs/>
          <w:spacing w:val="70"/>
          <w:sz w:val="28"/>
          <w:szCs w:val="28"/>
        </w:rPr>
      </w:pPr>
      <w:r w:rsidRPr="00981E98">
        <w:rPr>
          <w:b/>
          <w:bCs/>
          <w:sz w:val="28"/>
          <w:szCs w:val="28"/>
        </w:rPr>
        <w:tab/>
      </w:r>
      <w:r w:rsidRPr="00981E98">
        <w:rPr>
          <w:bCs/>
          <w:sz w:val="28"/>
          <w:szCs w:val="28"/>
        </w:rPr>
        <w:t xml:space="preserve">Руководствуясь  Уставом </w:t>
      </w:r>
      <w:r>
        <w:rPr>
          <w:bCs/>
          <w:sz w:val="28"/>
          <w:szCs w:val="28"/>
        </w:rPr>
        <w:t>Шестаковского</w:t>
      </w:r>
      <w:r w:rsidRPr="00981E98">
        <w:rPr>
          <w:bCs/>
          <w:sz w:val="28"/>
          <w:szCs w:val="28"/>
        </w:rPr>
        <w:t xml:space="preserve"> сельского поселения Бобровского муниципального района Воронежской области </w:t>
      </w:r>
      <w:r w:rsidRPr="00981E98">
        <w:rPr>
          <w:b/>
          <w:bCs/>
          <w:sz w:val="28"/>
          <w:szCs w:val="28"/>
        </w:rPr>
        <w:t xml:space="preserve"> </w:t>
      </w:r>
      <w:r w:rsidRPr="00981E98">
        <w:rPr>
          <w:bCs/>
          <w:sz w:val="28"/>
          <w:szCs w:val="28"/>
        </w:rPr>
        <w:t>Совет народных депутатов</w:t>
      </w:r>
      <w:r w:rsidRPr="00981E98">
        <w:rPr>
          <w:b/>
          <w:bCs/>
          <w:sz w:val="28"/>
          <w:szCs w:val="28"/>
        </w:rPr>
        <w:t xml:space="preserve"> </w:t>
      </w:r>
      <w:r w:rsidRPr="00981E98">
        <w:rPr>
          <w:b/>
          <w:bCs/>
          <w:spacing w:val="70"/>
          <w:sz w:val="28"/>
          <w:szCs w:val="28"/>
        </w:rPr>
        <w:t>решил:</w:t>
      </w:r>
    </w:p>
    <w:p w:rsidR="00981E98" w:rsidRPr="00AD3233" w:rsidRDefault="00981E98" w:rsidP="00392C5A">
      <w:pPr>
        <w:spacing w:line="360" w:lineRule="auto"/>
        <w:jc w:val="both"/>
        <w:rPr>
          <w:color w:val="000000" w:themeColor="text1"/>
          <w:sz w:val="28"/>
          <w:szCs w:val="28"/>
        </w:rPr>
      </w:pPr>
      <w:r w:rsidRPr="00AD3233">
        <w:rPr>
          <w:color w:val="000000" w:themeColor="text1"/>
          <w:sz w:val="28"/>
          <w:szCs w:val="28"/>
        </w:rPr>
        <w:t xml:space="preserve">              1.</w:t>
      </w:r>
      <w:r w:rsidR="00392C5A">
        <w:rPr>
          <w:color w:val="000000" w:themeColor="text1"/>
          <w:sz w:val="28"/>
          <w:szCs w:val="28"/>
        </w:rPr>
        <w:t xml:space="preserve"> </w:t>
      </w:r>
      <w:r w:rsidRPr="00AD3233">
        <w:rPr>
          <w:color w:val="000000" w:themeColor="text1"/>
          <w:sz w:val="28"/>
          <w:szCs w:val="28"/>
        </w:rPr>
        <w:t xml:space="preserve">Принять проект </w:t>
      </w:r>
      <w:r w:rsidR="00392C5A">
        <w:rPr>
          <w:color w:val="000000" w:themeColor="text1"/>
          <w:sz w:val="28"/>
          <w:szCs w:val="28"/>
        </w:rPr>
        <w:t xml:space="preserve">решения «Об утверждении бюджета </w:t>
      </w:r>
      <w:r w:rsidR="00611054">
        <w:rPr>
          <w:color w:val="000000" w:themeColor="text1"/>
          <w:sz w:val="28"/>
          <w:szCs w:val="28"/>
        </w:rPr>
        <w:t xml:space="preserve">Шестаковского </w:t>
      </w:r>
      <w:r w:rsidRPr="00AD3233">
        <w:rPr>
          <w:color w:val="000000" w:themeColor="text1"/>
          <w:sz w:val="28"/>
          <w:szCs w:val="28"/>
        </w:rPr>
        <w:t>сельского поселения Бобровского муниципального района на 202</w:t>
      </w:r>
      <w:r w:rsidR="00644B31">
        <w:rPr>
          <w:color w:val="000000" w:themeColor="text1"/>
          <w:sz w:val="28"/>
          <w:szCs w:val="28"/>
        </w:rPr>
        <w:t>4</w:t>
      </w:r>
      <w:r w:rsidR="00611054">
        <w:rPr>
          <w:color w:val="000000" w:themeColor="text1"/>
          <w:sz w:val="28"/>
          <w:szCs w:val="28"/>
        </w:rPr>
        <w:t xml:space="preserve"> </w:t>
      </w:r>
      <w:r w:rsidRPr="00AD3233">
        <w:rPr>
          <w:color w:val="000000" w:themeColor="text1"/>
          <w:sz w:val="28"/>
          <w:szCs w:val="28"/>
        </w:rPr>
        <w:t>год и на плановый период 202</w:t>
      </w:r>
      <w:r w:rsidR="00644B31">
        <w:rPr>
          <w:color w:val="000000" w:themeColor="text1"/>
          <w:sz w:val="28"/>
          <w:szCs w:val="28"/>
        </w:rPr>
        <w:t>5</w:t>
      </w:r>
      <w:r w:rsidRPr="00AD3233">
        <w:rPr>
          <w:color w:val="000000" w:themeColor="text1"/>
          <w:sz w:val="28"/>
          <w:szCs w:val="28"/>
        </w:rPr>
        <w:t>-20</w:t>
      </w:r>
      <w:r w:rsidR="00644B31">
        <w:rPr>
          <w:color w:val="000000" w:themeColor="text1"/>
          <w:sz w:val="28"/>
          <w:szCs w:val="28"/>
        </w:rPr>
        <w:t>26</w:t>
      </w:r>
      <w:r w:rsidR="00F02B66">
        <w:rPr>
          <w:color w:val="000000" w:themeColor="text1"/>
          <w:sz w:val="28"/>
          <w:szCs w:val="28"/>
        </w:rPr>
        <w:t xml:space="preserve"> </w:t>
      </w:r>
      <w:r w:rsidRPr="00AD3233">
        <w:rPr>
          <w:color w:val="000000" w:themeColor="text1"/>
          <w:sz w:val="28"/>
          <w:szCs w:val="28"/>
        </w:rPr>
        <w:t>годы».</w:t>
      </w:r>
    </w:p>
    <w:p w:rsidR="00981E98" w:rsidRPr="00AD3233" w:rsidRDefault="00981E98" w:rsidP="00981E98">
      <w:pPr>
        <w:spacing w:line="360" w:lineRule="auto"/>
        <w:jc w:val="both"/>
        <w:rPr>
          <w:b/>
          <w:color w:val="000000" w:themeColor="text1"/>
          <w:sz w:val="28"/>
          <w:szCs w:val="28"/>
          <w:u w:val="single"/>
        </w:rPr>
      </w:pPr>
      <w:r w:rsidRPr="00AD3233">
        <w:rPr>
          <w:bCs/>
          <w:color w:val="000000" w:themeColor="text1"/>
          <w:sz w:val="28"/>
          <w:szCs w:val="28"/>
        </w:rPr>
        <w:t xml:space="preserve">             </w:t>
      </w:r>
      <w:r w:rsidRPr="00AD3233">
        <w:rPr>
          <w:color w:val="000000" w:themeColor="text1"/>
          <w:sz w:val="28"/>
          <w:szCs w:val="28"/>
        </w:rPr>
        <w:t xml:space="preserve">2.  </w:t>
      </w:r>
      <w:r w:rsidRPr="00DC17CF">
        <w:rPr>
          <w:sz w:val="28"/>
          <w:szCs w:val="28"/>
        </w:rPr>
        <w:t>Провести 1</w:t>
      </w:r>
      <w:r w:rsidR="00644B31">
        <w:rPr>
          <w:sz w:val="28"/>
          <w:szCs w:val="28"/>
        </w:rPr>
        <w:t>8</w:t>
      </w:r>
      <w:r w:rsidR="00611054">
        <w:rPr>
          <w:sz w:val="28"/>
          <w:szCs w:val="28"/>
        </w:rPr>
        <w:t xml:space="preserve"> </w:t>
      </w:r>
      <w:r w:rsidRPr="00DC17CF">
        <w:rPr>
          <w:sz w:val="28"/>
          <w:szCs w:val="28"/>
        </w:rPr>
        <w:t xml:space="preserve">декабря </w:t>
      </w:r>
      <w:r w:rsidRPr="00AD3233">
        <w:rPr>
          <w:color w:val="000000" w:themeColor="text1"/>
          <w:sz w:val="28"/>
          <w:szCs w:val="28"/>
        </w:rPr>
        <w:t>202</w:t>
      </w:r>
      <w:r w:rsidR="00644B31">
        <w:rPr>
          <w:color w:val="000000" w:themeColor="text1"/>
          <w:sz w:val="28"/>
          <w:szCs w:val="28"/>
        </w:rPr>
        <w:t>3</w:t>
      </w:r>
      <w:r w:rsidRPr="00AD3233">
        <w:rPr>
          <w:color w:val="000000" w:themeColor="text1"/>
          <w:sz w:val="28"/>
          <w:szCs w:val="28"/>
        </w:rPr>
        <w:t xml:space="preserve"> года в </w:t>
      </w:r>
      <w:r w:rsidR="00644B31">
        <w:rPr>
          <w:color w:val="000000" w:themeColor="text1"/>
          <w:sz w:val="28"/>
          <w:szCs w:val="28"/>
        </w:rPr>
        <w:t xml:space="preserve">9 </w:t>
      </w:r>
      <w:r w:rsidRPr="00AD3233">
        <w:rPr>
          <w:color w:val="000000" w:themeColor="text1"/>
          <w:sz w:val="28"/>
          <w:szCs w:val="28"/>
        </w:rPr>
        <w:t>часов публичные слушания по проекту бюджета Шестаковского  сельского поселения  на 202</w:t>
      </w:r>
      <w:r w:rsidR="00644B31">
        <w:rPr>
          <w:color w:val="000000" w:themeColor="text1"/>
          <w:sz w:val="28"/>
          <w:szCs w:val="28"/>
        </w:rPr>
        <w:t>4</w:t>
      </w:r>
      <w:r w:rsidRPr="00AD3233">
        <w:rPr>
          <w:color w:val="000000" w:themeColor="text1"/>
          <w:sz w:val="28"/>
          <w:szCs w:val="28"/>
        </w:rPr>
        <w:t xml:space="preserve"> год и на плановый период 202</w:t>
      </w:r>
      <w:r w:rsidR="00644B31">
        <w:rPr>
          <w:color w:val="000000" w:themeColor="text1"/>
          <w:sz w:val="28"/>
          <w:szCs w:val="28"/>
        </w:rPr>
        <w:t>5</w:t>
      </w:r>
      <w:r w:rsidRPr="00AD3233">
        <w:rPr>
          <w:color w:val="000000" w:themeColor="text1"/>
          <w:sz w:val="28"/>
          <w:szCs w:val="28"/>
        </w:rPr>
        <w:t>-202</w:t>
      </w:r>
      <w:r w:rsidR="00644B31">
        <w:rPr>
          <w:color w:val="000000" w:themeColor="text1"/>
          <w:sz w:val="28"/>
          <w:szCs w:val="28"/>
        </w:rPr>
        <w:t>6</w:t>
      </w:r>
      <w:r w:rsidRPr="00AD3233">
        <w:rPr>
          <w:color w:val="000000" w:themeColor="text1"/>
          <w:sz w:val="28"/>
          <w:szCs w:val="28"/>
        </w:rPr>
        <w:t xml:space="preserve"> годы  в  зале администрации  Шестаковского сельского поселения Бобровского муниципального района по адресу: с. Шестаково ул. </w:t>
      </w:r>
      <w:proofErr w:type="gramStart"/>
      <w:r w:rsidRPr="00AD3233">
        <w:rPr>
          <w:color w:val="000000" w:themeColor="text1"/>
          <w:sz w:val="28"/>
          <w:szCs w:val="28"/>
        </w:rPr>
        <w:t>Советская</w:t>
      </w:r>
      <w:proofErr w:type="gramEnd"/>
      <w:r w:rsidRPr="00AD3233">
        <w:rPr>
          <w:color w:val="000000" w:themeColor="text1"/>
          <w:sz w:val="28"/>
          <w:szCs w:val="28"/>
        </w:rPr>
        <w:t xml:space="preserve"> д. 42</w:t>
      </w:r>
    </w:p>
    <w:p w:rsidR="00981E98" w:rsidRPr="00981E98" w:rsidRDefault="00981E98" w:rsidP="00981E98">
      <w:pPr>
        <w:spacing w:line="360" w:lineRule="auto"/>
        <w:jc w:val="both"/>
        <w:rPr>
          <w:sz w:val="28"/>
          <w:szCs w:val="28"/>
        </w:rPr>
      </w:pPr>
      <w:r w:rsidRPr="00981E98">
        <w:rPr>
          <w:sz w:val="28"/>
          <w:szCs w:val="28"/>
        </w:rPr>
        <w:tab/>
        <w:t xml:space="preserve">3. Утвердить комиссию по подготовке и проведению публичных слушаний по проекту бюджета </w:t>
      </w:r>
      <w:r>
        <w:rPr>
          <w:sz w:val="28"/>
          <w:szCs w:val="28"/>
        </w:rPr>
        <w:t xml:space="preserve">Шестаковского </w:t>
      </w:r>
      <w:r w:rsidRPr="00981E98">
        <w:rPr>
          <w:sz w:val="28"/>
          <w:szCs w:val="28"/>
        </w:rPr>
        <w:t xml:space="preserve">  сельского поселения  Бобровского муниципального района Воронежской области  (далее по тексту комиссия) в составе: </w:t>
      </w:r>
    </w:p>
    <w:p w:rsidR="00981E98" w:rsidRPr="00981E98" w:rsidRDefault="00981E98" w:rsidP="003B6942">
      <w:pPr>
        <w:spacing w:line="360" w:lineRule="auto"/>
        <w:jc w:val="both"/>
        <w:rPr>
          <w:sz w:val="28"/>
          <w:szCs w:val="28"/>
        </w:rPr>
      </w:pPr>
      <w:r w:rsidRPr="00981E98">
        <w:rPr>
          <w:sz w:val="28"/>
          <w:szCs w:val="28"/>
        </w:rPr>
        <w:tab/>
        <w:t xml:space="preserve">1) </w:t>
      </w:r>
      <w:r w:rsidR="00644B31">
        <w:rPr>
          <w:sz w:val="28"/>
          <w:szCs w:val="28"/>
        </w:rPr>
        <w:t>Красавин Михаил Михайлович</w:t>
      </w:r>
      <w:r>
        <w:rPr>
          <w:sz w:val="28"/>
          <w:szCs w:val="28"/>
        </w:rPr>
        <w:t xml:space="preserve"> </w:t>
      </w:r>
      <w:r w:rsidRPr="00981E98">
        <w:rPr>
          <w:sz w:val="28"/>
          <w:szCs w:val="28"/>
        </w:rPr>
        <w:t xml:space="preserve">-  глава </w:t>
      </w:r>
      <w:r w:rsidR="003B6942">
        <w:rPr>
          <w:sz w:val="28"/>
          <w:szCs w:val="28"/>
        </w:rPr>
        <w:t>Шестаковского  сельского поселения.</w:t>
      </w:r>
    </w:p>
    <w:p w:rsidR="00981E98" w:rsidRPr="00981E98" w:rsidRDefault="00981E98" w:rsidP="00981E98">
      <w:pPr>
        <w:spacing w:line="360" w:lineRule="auto"/>
        <w:ind w:left="720"/>
        <w:jc w:val="both"/>
        <w:rPr>
          <w:sz w:val="28"/>
          <w:szCs w:val="28"/>
        </w:rPr>
      </w:pPr>
      <w:r w:rsidRPr="00981E98">
        <w:rPr>
          <w:sz w:val="28"/>
          <w:szCs w:val="28"/>
        </w:rPr>
        <w:t xml:space="preserve">2) </w:t>
      </w:r>
      <w:proofErr w:type="spellStart"/>
      <w:r w:rsidR="003B6942">
        <w:rPr>
          <w:sz w:val="28"/>
          <w:szCs w:val="28"/>
        </w:rPr>
        <w:t>Саввина</w:t>
      </w:r>
      <w:proofErr w:type="spellEnd"/>
      <w:r w:rsidR="003B6942">
        <w:rPr>
          <w:sz w:val="28"/>
          <w:szCs w:val="28"/>
        </w:rPr>
        <w:t xml:space="preserve"> Валентина Ивановна </w:t>
      </w:r>
      <w:r w:rsidR="0002374A">
        <w:rPr>
          <w:sz w:val="28"/>
          <w:szCs w:val="28"/>
        </w:rPr>
        <w:t>–</w:t>
      </w:r>
      <w:r w:rsidRPr="00981E98">
        <w:rPr>
          <w:sz w:val="28"/>
          <w:szCs w:val="28"/>
        </w:rPr>
        <w:t xml:space="preserve"> </w:t>
      </w:r>
      <w:r w:rsidR="0002374A">
        <w:rPr>
          <w:sz w:val="28"/>
          <w:szCs w:val="28"/>
        </w:rPr>
        <w:t xml:space="preserve">главный </w:t>
      </w:r>
      <w:r w:rsidRPr="00981E98">
        <w:rPr>
          <w:sz w:val="28"/>
          <w:szCs w:val="28"/>
        </w:rPr>
        <w:t xml:space="preserve">специалист администрации </w:t>
      </w:r>
      <w:r w:rsidR="003B6942">
        <w:rPr>
          <w:sz w:val="28"/>
          <w:szCs w:val="28"/>
        </w:rPr>
        <w:t>Шестаковского сельского поселения</w:t>
      </w:r>
      <w:r w:rsidRPr="00981E98">
        <w:rPr>
          <w:sz w:val="28"/>
          <w:szCs w:val="28"/>
        </w:rPr>
        <w:t>;</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3) </w:t>
      </w:r>
      <w:proofErr w:type="spellStart"/>
      <w:r w:rsidR="0035354E">
        <w:rPr>
          <w:sz w:val="28"/>
          <w:szCs w:val="28"/>
        </w:rPr>
        <w:t>Аношкина</w:t>
      </w:r>
      <w:proofErr w:type="spellEnd"/>
      <w:r w:rsidR="0035354E">
        <w:rPr>
          <w:sz w:val="28"/>
          <w:szCs w:val="28"/>
        </w:rPr>
        <w:t xml:space="preserve"> Е.Ю.</w:t>
      </w:r>
      <w:r w:rsidR="003B6942">
        <w:rPr>
          <w:sz w:val="28"/>
          <w:szCs w:val="28"/>
        </w:rPr>
        <w:t xml:space="preserve"> </w:t>
      </w:r>
      <w:r w:rsidRPr="00981E98">
        <w:rPr>
          <w:sz w:val="28"/>
          <w:szCs w:val="28"/>
        </w:rPr>
        <w:t>-</w:t>
      </w:r>
      <w:r w:rsidR="003B6942">
        <w:rPr>
          <w:sz w:val="28"/>
          <w:szCs w:val="28"/>
        </w:rPr>
        <w:t xml:space="preserve"> </w:t>
      </w:r>
      <w:r w:rsidRPr="00981E98">
        <w:rPr>
          <w:bCs/>
          <w:sz w:val="28"/>
        </w:rPr>
        <w:t xml:space="preserve">заведующая </w:t>
      </w:r>
      <w:proofErr w:type="spellStart"/>
      <w:r w:rsidR="003B6942">
        <w:rPr>
          <w:bCs/>
          <w:sz w:val="28"/>
        </w:rPr>
        <w:t>Шестаковским</w:t>
      </w:r>
      <w:proofErr w:type="spellEnd"/>
      <w:r w:rsidRPr="00981E98">
        <w:rPr>
          <w:bCs/>
          <w:sz w:val="28"/>
        </w:rPr>
        <w:t xml:space="preserve"> сельским домом культуры</w:t>
      </w:r>
      <w:r w:rsidRPr="00981E98">
        <w:rPr>
          <w:sz w:val="28"/>
          <w:szCs w:val="28"/>
        </w:rPr>
        <w:t>;</w:t>
      </w:r>
    </w:p>
    <w:p w:rsidR="00981E98" w:rsidRPr="00981E98" w:rsidRDefault="00981E98" w:rsidP="00981E98">
      <w:pPr>
        <w:spacing w:line="360" w:lineRule="auto"/>
        <w:ind w:left="567"/>
        <w:jc w:val="both"/>
        <w:rPr>
          <w:sz w:val="28"/>
          <w:szCs w:val="28"/>
        </w:rPr>
      </w:pPr>
      <w:r w:rsidRPr="00981E98">
        <w:rPr>
          <w:sz w:val="28"/>
          <w:szCs w:val="28"/>
        </w:rPr>
        <w:t xml:space="preserve">  4) </w:t>
      </w:r>
      <w:r w:rsidR="003B6942">
        <w:rPr>
          <w:sz w:val="28"/>
          <w:szCs w:val="28"/>
        </w:rPr>
        <w:t>Дерюгин Сергей Викторович</w:t>
      </w:r>
      <w:r w:rsidRPr="00981E98">
        <w:rPr>
          <w:sz w:val="28"/>
          <w:szCs w:val="28"/>
        </w:rPr>
        <w:t xml:space="preserve">  -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left="567"/>
        <w:jc w:val="both"/>
        <w:rPr>
          <w:sz w:val="28"/>
          <w:szCs w:val="28"/>
        </w:rPr>
      </w:pPr>
      <w:r w:rsidRPr="00981E98">
        <w:rPr>
          <w:sz w:val="28"/>
          <w:szCs w:val="28"/>
        </w:rPr>
        <w:t xml:space="preserve"> 5) </w:t>
      </w:r>
      <w:r w:rsidR="003B6942">
        <w:rPr>
          <w:sz w:val="28"/>
          <w:szCs w:val="28"/>
        </w:rPr>
        <w:t xml:space="preserve">Быстрова Татьяна Викторовна </w:t>
      </w:r>
      <w:r w:rsidRPr="00981E98">
        <w:rPr>
          <w:sz w:val="28"/>
          <w:szCs w:val="28"/>
        </w:rPr>
        <w:t xml:space="preserve">-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firstLine="720"/>
        <w:jc w:val="both"/>
        <w:rPr>
          <w:sz w:val="28"/>
          <w:szCs w:val="28"/>
        </w:rPr>
      </w:pPr>
      <w:r w:rsidRPr="00981E98">
        <w:rPr>
          <w:sz w:val="28"/>
          <w:szCs w:val="28"/>
        </w:rPr>
        <w:t>4. Определить следующий порядок участ</w:t>
      </w:r>
      <w:r w:rsidR="00611054">
        <w:rPr>
          <w:sz w:val="28"/>
          <w:szCs w:val="28"/>
        </w:rPr>
        <w:t>ия в обсуждении проекта бюджета</w:t>
      </w:r>
      <w:r w:rsidRPr="00981E98">
        <w:rPr>
          <w:sz w:val="28"/>
          <w:szCs w:val="28"/>
        </w:rPr>
        <w:t xml:space="preserve"> </w:t>
      </w:r>
      <w:r w:rsidR="003B6942">
        <w:rPr>
          <w:sz w:val="28"/>
          <w:szCs w:val="28"/>
        </w:rPr>
        <w:t>Шестаковского</w:t>
      </w:r>
      <w:r w:rsidRPr="00981E98">
        <w:rPr>
          <w:sz w:val="28"/>
          <w:szCs w:val="28"/>
        </w:rPr>
        <w:t xml:space="preserve"> сельского поселения на 202</w:t>
      </w:r>
      <w:r w:rsidR="00644B31">
        <w:rPr>
          <w:sz w:val="28"/>
          <w:szCs w:val="28"/>
        </w:rPr>
        <w:t>4</w:t>
      </w:r>
      <w:r w:rsidR="003B6942">
        <w:rPr>
          <w:sz w:val="28"/>
          <w:szCs w:val="28"/>
        </w:rPr>
        <w:t xml:space="preserve"> </w:t>
      </w:r>
      <w:r w:rsidRPr="00981E98">
        <w:rPr>
          <w:sz w:val="28"/>
          <w:szCs w:val="28"/>
        </w:rPr>
        <w:t>год и на плановый период 202</w:t>
      </w:r>
      <w:r w:rsidR="00644B31">
        <w:rPr>
          <w:sz w:val="28"/>
          <w:szCs w:val="28"/>
        </w:rPr>
        <w:t>5</w:t>
      </w:r>
      <w:r w:rsidRPr="00981E98">
        <w:rPr>
          <w:sz w:val="28"/>
          <w:szCs w:val="28"/>
        </w:rPr>
        <w:t>-202</w:t>
      </w:r>
      <w:r w:rsidR="00644B31">
        <w:rPr>
          <w:sz w:val="28"/>
          <w:szCs w:val="28"/>
        </w:rPr>
        <w:t>6</w:t>
      </w:r>
      <w:r w:rsidR="003B6942">
        <w:rPr>
          <w:sz w:val="28"/>
          <w:szCs w:val="28"/>
        </w:rPr>
        <w:t xml:space="preserve"> </w:t>
      </w:r>
      <w:r w:rsidRPr="00981E98">
        <w:rPr>
          <w:sz w:val="28"/>
          <w:szCs w:val="28"/>
        </w:rPr>
        <w:t>годы:</w:t>
      </w:r>
    </w:p>
    <w:p w:rsidR="00981E98" w:rsidRPr="00981E98" w:rsidRDefault="00981E98" w:rsidP="00981E98">
      <w:pPr>
        <w:spacing w:line="360" w:lineRule="auto"/>
        <w:ind w:firstLine="720"/>
        <w:jc w:val="both"/>
        <w:rPr>
          <w:sz w:val="28"/>
          <w:szCs w:val="28"/>
        </w:rPr>
      </w:pPr>
      <w:r w:rsidRPr="00981E98">
        <w:rPr>
          <w:sz w:val="28"/>
          <w:szCs w:val="28"/>
        </w:rPr>
        <w:t xml:space="preserve">4.1. 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r w:rsidR="003B6942">
        <w:rPr>
          <w:sz w:val="28"/>
          <w:szCs w:val="28"/>
        </w:rPr>
        <w:t>Шестаковского</w:t>
      </w:r>
      <w:r w:rsidRPr="00981E98">
        <w:rPr>
          <w:sz w:val="28"/>
          <w:szCs w:val="28"/>
        </w:rPr>
        <w:t xml:space="preserve">  сельского поселения  Бобровского  муниципального района имеют право: ознакомиться с проектом бюджета </w:t>
      </w:r>
      <w:r w:rsidR="003B6942">
        <w:rPr>
          <w:sz w:val="28"/>
          <w:szCs w:val="28"/>
        </w:rPr>
        <w:t>Шестаковского</w:t>
      </w:r>
      <w:r w:rsidRPr="00981E98">
        <w:rPr>
          <w:sz w:val="28"/>
          <w:szCs w:val="28"/>
        </w:rPr>
        <w:t xml:space="preserve"> сельского поселения на 202</w:t>
      </w:r>
      <w:r w:rsidR="00644B31">
        <w:rPr>
          <w:sz w:val="28"/>
          <w:szCs w:val="28"/>
        </w:rPr>
        <w:t>4</w:t>
      </w:r>
      <w:r w:rsidRPr="00981E98">
        <w:rPr>
          <w:sz w:val="28"/>
          <w:szCs w:val="28"/>
        </w:rPr>
        <w:t xml:space="preserve"> год и на плановый период 202</w:t>
      </w:r>
      <w:r w:rsidR="00644B31">
        <w:rPr>
          <w:sz w:val="28"/>
          <w:szCs w:val="28"/>
        </w:rPr>
        <w:t>5</w:t>
      </w:r>
      <w:r w:rsidRPr="00981E98">
        <w:rPr>
          <w:sz w:val="28"/>
          <w:szCs w:val="28"/>
        </w:rPr>
        <w:t>-202</w:t>
      </w:r>
      <w:r w:rsidR="00644B31">
        <w:rPr>
          <w:sz w:val="28"/>
          <w:szCs w:val="28"/>
        </w:rPr>
        <w:t>6</w:t>
      </w:r>
      <w:r w:rsidRPr="00981E98">
        <w:rPr>
          <w:sz w:val="28"/>
          <w:szCs w:val="28"/>
        </w:rPr>
        <w:t xml:space="preserve"> годы, направить (представить) замечания и предложения по проекту бюджета </w:t>
      </w:r>
      <w:r w:rsidR="0097657F">
        <w:rPr>
          <w:sz w:val="28"/>
          <w:szCs w:val="28"/>
        </w:rPr>
        <w:t>Шестаковского</w:t>
      </w:r>
      <w:r w:rsidRPr="00981E98">
        <w:rPr>
          <w:sz w:val="28"/>
          <w:szCs w:val="28"/>
        </w:rPr>
        <w:t xml:space="preserve"> поселения на 202</w:t>
      </w:r>
      <w:r w:rsidR="00644B31">
        <w:rPr>
          <w:sz w:val="28"/>
          <w:szCs w:val="28"/>
        </w:rPr>
        <w:t>4</w:t>
      </w:r>
      <w:r w:rsidRPr="00981E98">
        <w:rPr>
          <w:sz w:val="28"/>
          <w:szCs w:val="28"/>
        </w:rPr>
        <w:t xml:space="preserve">  год и на плановый период 202</w:t>
      </w:r>
      <w:r w:rsidR="00644B31">
        <w:rPr>
          <w:sz w:val="28"/>
          <w:szCs w:val="28"/>
        </w:rPr>
        <w:t>5</w:t>
      </w:r>
      <w:r w:rsidRPr="00981E98">
        <w:rPr>
          <w:sz w:val="28"/>
          <w:szCs w:val="28"/>
        </w:rPr>
        <w:t>-202</w:t>
      </w:r>
      <w:r w:rsidR="00644B31">
        <w:rPr>
          <w:sz w:val="28"/>
          <w:szCs w:val="28"/>
        </w:rPr>
        <w:t>6</w:t>
      </w:r>
      <w:r w:rsidRPr="00981E98">
        <w:rPr>
          <w:sz w:val="28"/>
          <w:szCs w:val="28"/>
        </w:rPr>
        <w:t xml:space="preserve"> годы, принять участие в публичных слушаниях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ind w:firstLine="720"/>
        <w:jc w:val="both"/>
        <w:rPr>
          <w:sz w:val="28"/>
          <w:szCs w:val="28"/>
        </w:rPr>
      </w:pPr>
      <w:r w:rsidRPr="00981E98">
        <w:rPr>
          <w:sz w:val="28"/>
          <w:szCs w:val="28"/>
        </w:rPr>
        <w:t>4.2. 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w:t>
      </w:r>
      <w:r w:rsidR="00644B31">
        <w:rPr>
          <w:sz w:val="28"/>
          <w:szCs w:val="28"/>
        </w:rPr>
        <w:t>4</w:t>
      </w:r>
      <w:r w:rsidRPr="00981E98">
        <w:rPr>
          <w:sz w:val="28"/>
          <w:szCs w:val="28"/>
        </w:rPr>
        <w:t xml:space="preserve"> г и на плановый период 202</w:t>
      </w:r>
      <w:r w:rsidR="00644B31">
        <w:rPr>
          <w:sz w:val="28"/>
          <w:szCs w:val="28"/>
        </w:rPr>
        <w:t>5</w:t>
      </w:r>
      <w:r w:rsidRPr="00981E98">
        <w:rPr>
          <w:sz w:val="28"/>
          <w:szCs w:val="28"/>
        </w:rPr>
        <w:t>-202</w:t>
      </w:r>
      <w:r w:rsidR="00644B31">
        <w:rPr>
          <w:sz w:val="28"/>
          <w:szCs w:val="28"/>
        </w:rPr>
        <w:t>6</w:t>
      </w:r>
      <w:r w:rsidR="00611054">
        <w:rPr>
          <w:sz w:val="28"/>
          <w:szCs w:val="28"/>
        </w:rPr>
        <w:t xml:space="preserve"> годы</w:t>
      </w:r>
      <w:r w:rsidRPr="00981E98">
        <w:rPr>
          <w:sz w:val="28"/>
          <w:szCs w:val="28"/>
        </w:rPr>
        <w:t xml:space="preserve"> </w:t>
      </w:r>
      <w:r w:rsidR="0097657F">
        <w:rPr>
          <w:sz w:val="28"/>
          <w:szCs w:val="28"/>
        </w:rPr>
        <w:t>Шестаковского</w:t>
      </w:r>
      <w:r w:rsidR="00644B31">
        <w:rPr>
          <w:sz w:val="28"/>
          <w:szCs w:val="28"/>
        </w:rPr>
        <w:t xml:space="preserve"> </w:t>
      </w:r>
      <w:r w:rsidRPr="00981E98">
        <w:rPr>
          <w:sz w:val="28"/>
          <w:szCs w:val="28"/>
        </w:rPr>
        <w:t>сельского поселения Бобровского муниципального района Воронежской области  по адресу:</w:t>
      </w:r>
      <w:r w:rsidRPr="00981E98">
        <w:rPr>
          <w:color w:val="FF0000"/>
          <w:sz w:val="28"/>
          <w:szCs w:val="28"/>
        </w:rPr>
        <w:t xml:space="preserve"> </w:t>
      </w:r>
      <w:r w:rsidRPr="00981E98">
        <w:rPr>
          <w:sz w:val="28"/>
          <w:szCs w:val="28"/>
        </w:rPr>
        <w:t xml:space="preserve">село </w:t>
      </w:r>
      <w:r w:rsidR="0097657F">
        <w:rPr>
          <w:sz w:val="28"/>
          <w:szCs w:val="28"/>
        </w:rPr>
        <w:t xml:space="preserve"> Шестаково ул. </w:t>
      </w:r>
      <w:proofErr w:type="gramStart"/>
      <w:r w:rsidR="0097657F">
        <w:rPr>
          <w:sz w:val="28"/>
          <w:szCs w:val="28"/>
        </w:rPr>
        <w:t>Советская</w:t>
      </w:r>
      <w:proofErr w:type="gramEnd"/>
      <w:r w:rsidR="0097657F">
        <w:rPr>
          <w:sz w:val="28"/>
          <w:szCs w:val="28"/>
        </w:rPr>
        <w:t xml:space="preserve"> д. 42</w:t>
      </w:r>
      <w:r w:rsidRPr="00981E98">
        <w:rPr>
          <w:sz w:val="28"/>
          <w:szCs w:val="28"/>
        </w:rPr>
        <w:t xml:space="preserve">, администрация </w:t>
      </w:r>
      <w:r w:rsidR="0097657F">
        <w:rPr>
          <w:sz w:val="28"/>
          <w:szCs w:val="28"/>
        </w:rPr>
        <w:t>Шестаковского</w:t>
      </w:r>
      <w:r w:rsidRPr="00981E98">
        <w:rPr>
          <w:sz w:val="28"/>
          <w:szCs w:val="28"/>
        </w:rPr>
        <w:t xml:space="preserve"> сельского поселения, контактные телефоны: </w:t>
      </w:r>
      <w:r w:rsidR="0097657F">
        <w:rPr>
          <w:sz w:val="28"/>
          <w:szCs w:val="28"/>
        </w:rPr>
        <w:t>34-2-26</w:t>
      </w:r>
      <w:r w:rsidRPr="00981E98">
        <w:rPr>
          <w:sz w:val="28"/>
          <w:szCs w:val="28"/>
        </w:rPr>
        <w:t xml:space="preserve">, </w:t>
      </w:r>
      <w:r w:rsidR="0097657F">
        <w:rPr>
          <w:sz w:val="28"/>
          <w:szCs w:val="28"/>
        </w:rPr>
        <w:t>34-1-58</w:t>
      </w:r>
      <w:r w:rsidRPr="00981E98">
        <w:rPr>
          <w:sz w:val="28"/>
          <w:szCs w:val="28"/>
        </w:rPr>
        <w:t>.</w:t>
      </w:r>
      <w:r w:rsidRPr="00981E98">
        <w:rPr>
          <w:color w:val="FF0000"/>
          <w:sz w:val="28"/>
          <w:szCs w:val="28"/>
        </w:rPr>
        <w:t xml:space="preserve"> </w:t>
      </w:r>
      <w:r w:rsidRPr="00981E98">
        <w:rPr>
          <w:sz w:val="28"/>
          <w:szCs w:val="28"/>
        </w:rPr>
        <w:t xml:space="preserve">По данному адресу в рабочее время желающие  могут ознакомиться с проектом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981E98" w:rsidRPr="00981E98" w:rsidRDefault="00981E98" w:rsidP="00981E98">
      <w:pPr>
        <w:spacing w:line="360" w:lineRule="auto"/>
        <w:ind w:firstLine="720"/>
        <w:jc w:val="both"/>
        <w:rPr>
          <w:sz w:val="28"/>
          <w:szCs w:val="28"/>
        </w:rPr>
      </w:pPr>
      <w:r w:rsidRPr="00981E98">
        <w:rPr>
          <w:sz w:val="28"/>
          <w:szCs w:val="28"/>
        </w:rPr>
        <w:t xml:space="preserve">5. Комиссии подготовить и провести публичные слушания, </w:t>
      </w:r>
      <w:proofErr w:type="gramStart"/>
      <w:r w:rsidRPr="00981E98">
        <w:rPr>
          <w:sz w:val="28"/>
          <w:szCs w:val="28"/>
        </w:rPr>
        <w:t>рассмотреть и систематизировать</w:t>
      </w:r>
      <w:proofErr w:type="gramEnd"/>
      <w:r w:rsidRPr="00981E98">
        <w:rPr>
          <w:sz w:val="28"/>
          <w:szCs w:val="28"/>
        </w:rPr>
        <w:t xml:space="preserve"> все замечания и</w:t>
      </w:r>
      <w:r w:rsidR="00611054">
        <w:rPr>
          <w:sz w:val="28"/>
          <w:szCs w:val="28"/>
        </w:rPr>
        <w:t xml:space="preserve"> предложения по проекту бюджета</w:t>
      </w:r>
      <w:r w:rsidRPr="00981E98">
        <w:rPr>
          <w:sz w:val="28"/>
          <w:szCs w:val="28"/>
        </w:rPr>
        <w:t xml:space="preserve"> </w:t>
      </w:r>
      <w:r w:rsidR="0097657F">
        <w:rPr>
          <w:sz w:val="28"/>
          <w:szCs w:val="28"/>
        </w:rPr>
        <w:t>Шестаковского</w:t>
      </w:r>
      <w:r w:rsidR="00644B31">
        <w:rPr>
          <w:sz w:val="28"/>
          <w:szCs w:val="28"/>
        </w:rPr>
        <w:t xml:space="preserve"> </w:t>
      </w:r>
      <w:r w:rsidRPr="00981E98">
        <w:rPr>
          <w:sz w:val="28"/>
          <w:szCs w:val="28"/>
        </w:rPr>
        <w:t xml:space="preserve">сельского поселения  Бобровского муниципального района, сделать по ним заключение и представить на рассмотрение Совета народных депутатов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jc w:val="both"/>
        <w:rPr>
          <w:color w:val="FF0000"/>
          <w:sz w:val="28"/>
          <w:szCs w:val="28"/>
        </w:rPr>
      </w:pPr>
      <w:r w:rsidRPr="00981E98">
        <w:rPr>
          <w:sz w:val="28"/>
          <w:szCs w:val="28"/>
        </w:rPr>
        <w:tab/>
        <w:t>6. Настоящее решение подлежит обнародованию.</w:t>
      </w:r>
    </w:p>
    <w:p w:rsidR="00981E98" w:rsidRPr="00981E98" w:rsidRDefault="00981E98" w:rsidP="00981E98">
      <w:pPr>
        <w:jc w:val="both"/>
        <w:rPr>
          <w:sz w:val="28"/>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Pr="00DC17CF" w:rsidRDefault="00297772" w:rsidP="00297772">
      <w:pPr>
        <w:jc w:val="both"/>
        <w:rPr>
          <w:sz w:val="28"/>
          <w:szCs w:val="28"/>
        </w:rPr>
      </w:pPr>
      <w:r w:rsidRPr="00F115C3">
        <w:rPr>
          <w:sz w:val="24"/>
          <w:szCs w:val="24"/>
        </w:rPr>
        <w:t xml:space="preserve">  </w:t>
      </w:r>
      <w:r w:rsidRPr="00DC17CF">
        <w:rPr>
          <w:sz w:val="28"/>
          <w:szCs w:val="28"/>
        </w:rPr>
        <w:t xml:space="preserve">Глава </w:t>
      </w:r>
      <w:r w:rsidR="00EB5BC2" w:rsidRPr="00DC17CF">
        <w:rPr>
          <w:sz w:val="28"/>
          <w:szCs w:val="28"/>
        </w:rPr>
        <w:t>Шестаковского</w:t>
      </w:r>
      <w:r w:rsidRPr="00DC17CF">
        <w:rPr>
          <w:sz w:val="28"/>
          <w:szCs w:val="28"/>
        </w:rPr>
        <w:t xml:space="preserve"> сельского поселения     </w:t>
      </w:r>
    </w:p>
    <w:p w:rsidR="00297772" w:rsidRPr="00DC17CF" w:rsidRDefault="00297772" w:rsidP="00297772">
      <w:pPr>
        <w:jc w:val="both"/>
        <w:rPr>
          <w:sz w:val="28"/>
          <w:szCs w:val="28"/>
        </w:rPr>
      </w:pPr>
      <w:r w:rsidRPr="00DC17CF">
        <w:rPr>
          <w:sz w:val="28"/>
          <w:szCs w:val="28"/>
        </w:rPr>
        <w:t xml:space="preserve">  Бобровского   муниципального   района </w:t>
      </w:r>
      <w:r w:rsidR="00DC64CB" w:rsidRPr="00DC17CF">
        <w:rPr>
          <w:sz w:val="28"/>
          <w:szCs w:val="28"/>
        </w:rPr>
        <w:t xml:space="preserve"> </w:t>
      </w:r>
    </w:p>
    <w:p w:rsidR="00297772" w:rsidRPr="00DC17CF" w:rsidRDefault="00297772" w:rsidP="00297772">
      <w:pPr>
        <w:jc w:val="both"/>
        <w:rPr>
          <w:sz w:val="28"/>
          <w:szCs w:val="28"/>
        </w:rPr>
      </w:pPr>
      <w:r w:rsidRPr="00DC17CF">
        <w:rPr>
          <w:sz w:val="28"/>
          <w:szCs w:val="28"/>
        </w:rPr>
        <w:t xml:space="preserve">  Воронежской области                          </w:t>
      </w:r>
      <w:r w:rsidR="00DC17CF">
        <w:rPr>
          <w:sz w:val="28"/>
          <w:szCs w:val="28"/>
        </w:rPr>
        <w:t xml:space="preserve">                </w:t>
      </w:r>
      <w:r w:rsidRPr="00DC17CF">
        <w:rPr>
          <w:sz w:val="28"/>
          <w:szCs w:val="28"/>
        </w:rPr>
        <w:t xml:space="preserve">   </w:t>
      </w:r>
      <w:r w:rsidR="00A21931" w:rsidRPr="00DC17CF">
        <w:rPr>
          <w:sz w:val="28"/>
          <w:szCs w:val="28"/>
        </w:rPr>
        <w:t xml:space="preserve">               </w:t>
      </w:r>
      <w:r w:rsidR="00644B31">
        <w:rPr>
          <w:sz w:val="28"/>
          <w:szCs w:val="28"/>
        </w:rPr>
        <w:t xml:space="preserve">     </w:t>
      </w:r>
      <w:r w:rsidR="00E0586C">
        <w:rPr>
          <w:sz w:val="28"/>
          <w:szCs w:val="28"/>
        </w:rPr>
        <w:t xml:space="preserve">М.М. </w:t>
      </w:r>
      <w:r w:rsidR="00644B31">
        <w:rPr>
          <w:sz w:val="28"/>
          <w:szCs w:val="28"/>
        </w:rPr>
        <w:t xml:space="preserve"> Красавин</w:t>
      </w:r>
    </w:p>
    <w:p w:rsidR="00297772" w:rsidRPr="00DC17CF" w:rsidRDefault="00297772" w:rsidP="00297772">
      <w:pPr>
        <w:pStyle w:val="2"/>
        <w:jc w:val="both"/>
        <w:rPr>
          <w:bCs w:val="0"/>
          <w:szCs w:val="28"/>
        </w:rPr>
      </w:pPr>
    </w:p>
    <w:p w:rsidR="00297772" w:rsidRPr="00DC17CF" w:rsidRDefault="00297772" w:rsidP="00297772">
      <w:pPr>
        <w:pStyle w:val="2"/>
        <w:jc w:val="both"/>
        <w:rPr>
          <w:bCs w:val="0"/>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Default="00297772"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1377B7" w:rsidRDefault="001377B7" w:rsidP="001377B7">
      <w:pPr>
        <w:jc w:val="right"/>
        <w:rPr>
          <w:sz w:val="27"/>
          <w:szCs w:val="27"/>
        </w:rPr>
      </w:pPr>
      <w:r>
        <w:rPr>
          <w:sz w:val="27"/>
          <w:szCs w:val="27"/>
        </w:rPr>
        <w:lastRenderedPageBreak/>
        <w:t>ПРОЕКТ</w:t>
      </w:r>
    </w:p>
    <w:p w:rsidR="001377B7" w:rsidRDefault="001377B7" w:rsidP="001377B7">
      <w:pPr>
        <w:jc w:val="center"/>
        <w:rPr>
          <w:b/>
          <w:sz w:val="27"/>
          <w:szCs w:val="27"/>
        </w:rPr>
      </w:pPr>
      <w:r>
        <w:rPr>
          <w:b/>
          <w:sz w:val="27"/>
          <w:szCs w:val="27"/>
        </w:rPr>
        <w:t>СОВЕТ НАРОДНЫХ ДЕПУТАТОВ ШЕСТАКОВСКОГО СЕЛЬСКОГО ПОСЕЛЕНИЯ БОБРОВСКОГО МУНИЦИПАЛЬНОГО РАЙОНА ВОРОНЕЖСКОЙ ОБЛАСТИ</w:t>
      </w:r>
    </w:p>
    <w:p w:rsidR="001377B7" w:rsidRDefault="001377B7" w:rsidP="001377B7">
      <w:pPr>
        <w:jc w:val="center"/>
        <w:rPr>
          <w:b/>
          <w:sz w:val="27"/>
          <w:szCs w:val="27"/>
        </w:rPr>
      </w:pPr>
    </w:p>
    <w:p w:rsidR="001377B7" w:rsidRDefault="001377B7" w:rsidP="001377B7">
      <w:pPr>
        <w:rPr>
          <w:b/>
          <w:sz w:val="27"/>
          <w:szCs w:val="27"/>
        </w:rPr>
      </w:pPr>
      <w:r>
        <w:rPr>
          <w:b/>
          <w:sz w:val="27"/>
          <w:szCs w:val="27"/>
        </w:rPr>
        <w:t xml:space="preserve">                                                         РЕШЕНИЕ</w:t>
      </w:r>
    </w:p>
    <w:p w:rsidR="001377B7" w:rsidRDefault="001377B7" w:rsidP="001377B7">
      <w:pPr>
        <w:rPr>
          <w:b/>
          <w:sz w:val="27"/>
          <w:szCs w:val="27"/>
        </w:rPr>
      </w:pPr>
    </w:p>
    <w:p w:rsidR="001377B7" w:rsidRDefault="001377B7" w:rsidP="001377B7">
      <w:pPr>
        <w:rPr>
          <w:b/>
          <w:sz w:val="27"/>
          <w:szCs w:val="27"/>
        </w:rPr>
      </w:pPr>
      <w:r>
        <w:rPr>
          <w:sz w:val="27"/>
          <w:szCs w:val="27"/>
          <w:u w:val="single"/>
        </w:rPr>
        <w:t>от «  » декабря 202</w:t>
      </w:r>
      <w:r w:rsidR="007A416F">
        <w:rPr>
          <w:sz w:val="27"/>
          <w:szCs w:val="27"/>
          <w:u w:val="single"/>
        </w:rPr>
        <w:t>3</w:t>
      </w:r>
      <w:r>
        <w:rPr>
          <w:sz w:val="27"/>
          <w:szCs w:val="27"/>
          <w:u w:val="single"/>
        </w:rPr>
        <w:t xml:space="preserve"> г.  №</w:t>
      </w:r>
      <w:r>
        <w:rPr>
          <w:b/>
          <w:sz w:val="27"/>
          <w:szCs w:val="27"/>
        </w:rPr>
        <w:t xml:space="preserve">                                               </w:t>
      </w:r>
    </w:p>
    <w:p w:rsidR="001377B7" w:rsidRDefault="001377B7" w:rsidP="001377B7">
      <w:pPr>
        <w:rPr>
          <w:sz w:val="22"/>
          <w:szCs w:val="22"/>
        </w:rPr>
      </w:pPr>
      <w:r>
        <w:rPr>
          <w:sz w:val="22"/>
          <w:szCs w:val="22"/>
        </w:rPr>
        <w:t xml:space="preserve">                 с. Шестаково</w:t>
      </w:r>
    </w:p>
    <w:p w:rsidR="001377B7" w:rsidRDefault="001377B7" w:rsidP="001377B7">
      <w:pPr>
        <w:rPr>
          <w:sz w:val="27"/>
          <w:szCs w:val="27"/>
        </w:rPr>
      </w:pPr>
    </w:p>
    <w:p w:rsidR="001377B7" w:rsidRDefault="001377B7" w:rsidP="001377B7">
      <w:pPr>
        <w:rPr>
          <w:b/>
          <w:sz w:val="27"/>
          <w:szCs w:val="27"/>
        </w:rPr>
      </w:pPr>
      <w:r>
        <w:rPr>
          <w:b/>
          <w:sz w:val="27"/>
          <w:szCs w:val="27"/>
        </w:rPr>
        <w:t>О бюджете Шестаковского</w:t>
      </w:r>
    </w:p>
    <w:p w:rsidR="001377B7" w:rsidRDefault="001377B7" w:rsidP="001377B7">
      <w:pPr>
        <w:rPr>
          <w:b/>
          <w:sz w:val="27"/>
          <w:szCs w:val="27"/>
        </w:rPr>
      </w:pPr>
      <w:r>
        <w:rPr>
          <w:b/>
          <w:sz w:val="27"/>
          <w:szCs w:val="27"/>
        </w:rPr>
        <w:t>сельского поселения Бобровского</w:t>
      </w:r>
    </w:p>
    <w:p w:rsidR="001377B7" w:rsidRDefault="001377B7" w:rsidP="001377B7">
      <w:pPr>
        <w:rPr>
          <w:b/>
          <w:sz w:val="27"/>
          <w:szCs w:val="27"/>
        </w:rPr>
      </w:pPr>
      <w:r>
        <w:rPr>
          <w:b/>
          <w:sz w:val="27"/>
          <w:szCs w:val="27"/>
        </w:rPr>
        <w:t>муниципального района Воронежской</w:t>
      </w:r>
    </w:p>
    <w:p w:rsidR="001377B7" w:rsidRDefault="001377B7" w:rsidP="001377B7">
      <w:pPr>
        <w:rPr>
          <w:b/>
          <w:sz w:val="27"/>
          <w:szCs w:val="27"/>
        </w:rPr>
      </w:pPr>
      <w:r>
        <w:rPr>
          <w:b/>
          <w:sz w:val="27"/>
          <w:szCs w:val="27"/>
        </w:rPr>
        <w:t xml:space="preserve">области на 2024 год и на плановый </w:t>
      </w:r>
    </w:p>
    <w:p w:rsidR="001377B7" w:rsidRDefault="001377B7" w:rsidP="001377B7">
      <w:pPr>
        <w:rPr>
          <w:b/>
          <w:sz w:val="27"/>
          <w:szCs w:val="27"/>
        </w:rPr>
      </w:pPr>
      <w:r>
        <w:rPr>
          <w:b/>
          <w:sz w:val="27"/>
          <w:szCs w:val="27"/>
        </w:rPr>
        <w:t>период 2025 и 2026 годов.</w:t>
      </w:r>
    </w:p>
    <w:p w:rsidR="001377B7" w:rsidRDefault="001377B7" w:rsidP="001377B7">
      <w:pPr>
        <w:rPr>
          <w:b/>
          <w:sz w:val="27"/>
          <w:szCs w:val="27"/>
        </w:rPr>
      </w:pPr>
    </w:p>
    <w:p w:rsidR="001377B7" w:rsidRDefault="001377B7" w:rsidP="001377B7">
      <w:pPr>
        <w:rPr>
          <w:b/>
          <w:sz w:val="27"/>
          <w:szCs w:val="27"/>
        </w:rPr>
      </w:pPr>
      <w:r>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2024 год и на плановый период 2025 и 2026 годов</w:t>
      </w:r>
    </w:p>
    <w:p w:rsidR="001377B7" w:rsidRDefault="001377B7" w:rsidP="001377B7">
      <w:pPr>
        <w:jc w:val="both"/>
        <w:rPr>
          <w:sz w:val="27"/>
          <w:szCs w:val="27"/>
        </w:rPr>
      </w:pPr>
      <w:r>
        <w:rPr>
          <w:b/>
          <w:sz w:val="27"/>
          <w:szCs w:val="27"/>
        </w:rPr>
        <w:t>1.</w:t>
      </w:r>
      <w:r>
        <w:rPr>
          <w:sz w:val="27"/>
          <w:szCs w:val="27"/>
        </w:rPr>
        <w:t>Утвердить основные характеристики бюджета Шестаковского сельского поселения на 2024 год:</w:t>
      </w:r>
    </w:p>
    <w:p w:rsidR="001377B7" w:rsidRDefault="001377B7" w:rsidP="001377B7">
      <w:pPr>
        <w:jc w:val="both"/>
        <w:rPr>
          <w:sz w:val="27"/>
          <w:szCs w:val="27"/>
        </w:rPr>
      </w:pPr>
      <w:r>
        <w:rPr>
          <w:sz w:val="27"/>
          <w:szCs w:val="27"/>
        </w:rPr>
        <w:t>1.1. прогнозируемый общий объем доходов бюджета Шестаковского сельского поселения в сумме 6 339,5</w:t>
      </w:r>
      <w:r>
        <w:rPr>
          <w:color w:val="FF0000"/>
          <w:sz w:val="27"/>
          <w:szCs w:val="27"/>
        </w:rPr>
        <w:t xml:space="preserve"> </w:t>
      </w:r>
      <w:r>
        <w:rPr>
          <w:sz w:val="27"/>
          <w:szCs w:val="27"/>
        </w:rPr>
        <w:t>тыс. рублей, в том числе безвозмездные поступления в сумме 1 906,5 тыс. рублей, из них:</w:t>
      </w:r>
    </w:p>
    <w:p w:rsidR="001377B7" w:rsidRDefault="001377B7" w:rsidP="001377B7">
      <w:pPr>
        <w:jc w:val="both"/>
        <w:rPr>
          <w:sz w:val="27"/>
          <w:szCs w:val="27"/>
        </w:rPr>
      </w:pPr>
      <w:r>
        <w:rPr>
          <w:sz w:val="27"/>
          <w:szCs w:val="27"/>
        </w:rPr>
        <w:t>-дотации 578,3 тыс. руб.,</w:t>
      </w:r>
    </w:p>
    <w:p w:rsidR="001377B7" w:rsidRDefault="001377B7" w:rsidP="001377B7">
      <w:pPr>
        <w:jc w:val="both"/>
        <w:rPr>
          <w:sz w:val="27"/>
          <w:szCs w:val="27"/>
        </w:rPr>
      </w:pPr>
      <w:r>
        <w:rPr>
          <w:sz w:val="27"/>
          <w:szCs w:val="27"/>
        </w:rPr>
        <w:t xml:space="preserve">-субвенции 118,4 тыс. руб., </w:t>
      </w:r>
    </w:p>
    <w:p w:rsidR="001377B7" w:rsidRDefault="001377B7" w:rsidP="001377B7">
      <w:pPr>
        <w:jc w:val="both"/>
        <w:rPr>
          <w:sz w:val="27"/>
          <w:szCs w:val="27"/>
        </w:rPr>
      </w:pPr>
      <w:r>
        <w:rPr>
          <w:sz w:val="27"/>
          <w:szCs w:val="27"/>
        </w:rPr>
        <w:t xml:space="preserve">- межбюджетные трансферты 1209,8 тыс. руб. </w:t>
      </w:r>
    </w:p>
    <w:p w:rsidR="001377B7" w:rsidRDefault="001377B7" w:rsidP="001377B7">
      <w:pPr>
        <w:jc w:val="both"/>
        <w:rPr>
          <w:sz w:val="27"/>
          <w:szCs w:val="27"/>
        </w:rPr>
      </w:pPr>
      <w:r>
        <w:rPr>
          <w:sz w:val="27"/>
          <w:szCs w:val="27"/>
        </w:rPr>
        <w:t>1.2. общий объем расходов бюджета Шестаковского сельского поселения в сумме 6339,5 тыс. рублей;</w:t>
      </w:r>
    </w:p>
    <w:p w:rsidR="001377B7" w:rsidRDefault="001377B7" w:rsidP="001377B7">
      <w:pPr>
        <w:jc w:val="both"/>
        <w:rPr>
          <w:sz w:val="27"/>
          <w:szCs w:val="27"/>
        </w:rPr>
      </w:pPr>
      <w:r>
        <w:rPr>
          <w:sz w:val="27"/>
          <w:szCs w:val="27"/>
        </w:rPr>
        <w:t>1.3. источники внутреннего финансирования дефицита бюджета Шестаковского сельского поселения на 2024 год и на плановый период 2025 и 2026 годов согласно приложению №1 к настоящему решению.</w:t>
      </w:r>
    </w:p>
    <w:p w:rsidR="001377B7" w:rsidRDefault="001377B7" w:rsidP="001377B7">
      <w:pPr>
        <w:jc w:val="both"/>
        <w:rPr>
          <w:sz w:val="27"/>
          <w:szCs w:val="27"/>
        </w:rPr>
      </w:pPr>
      <w:r>
        <w:rPr>
          <w:b/>
          <w:sz w:val="27"/>
          <w:szCs w:val="27"/>
        </w:rPr>
        <w:t>2.</w:t>
      </w:r>
      <w:r>
        <w:rPr>
          <w:sz w:val="27"/>
          <w:szCs w:val="27"/>
        </w:rPr>
        <w:t xml:space="preserve"> Утвердить основные характеристики бюджета Шестаковского сельского поселения на 2025 год и на 2026 год:</w:t>
      </w:r>
    </w:p>
    <w:p w:rsidR="001377B7" w:rsidRDefault="001377B7" w:rsidP="001377B7">
      <w:pPr>
        <w:jc w:val="both"/>
        <w:rPr>
          <w:sz w:val="27"/>
          <w:szCs w:val="27"/>
        </w:rPr>
      </w:pPr>
      <w:r>
        <w:rPr>
          <w:sz w:val="27"/>
          <w:szCs w:val="27"/>
        </w:rPr>
        <w:t>2.1. прогнозируемый общий объем доходов бюджета сельского поселения на 2025 год в сумме 5331,5</w:t>
      </w:r>
      <w:r>
        <w:rPr>
          <w:color w:val="000000"/>
          <w:sz w:val="27"/>
          <w:szCs w:val="27"/>
        </w:rPr>
        <w:t xml:space="preserve"> тыс. рублей, в том числе безвозмездные поступления в сумме 873,5 тыс. рублей,</w:t>
      </w:r>
      <w:r>
        <w:rPr>
          <w:sz w:val="27"/>
          <w:szCs w:val="27"/>
        </w:rPr>
        <w:t xml:space="preserve"> из них:</w:t>
      </w:r>
    </w:p>
    <w:p w:rsidR="001377B7" w:rsidRDefault="001377B7" w:rsidP="001377B7">
      <w:pPr>
        <w:jc w:val="both"/>
        <w:rPr>
          <w:sz w:val="27"/>
          <w:szCs w:val="27"/>
        </w:rPr>
      </w:pPr>
      <w:r>
        <w:rPr>
          <w:sz w:val="27"/>
          <w:szCs w:val="27"/>
        </w:rPr>
        <w:t xml:space="preserve">- дотации 550,8 тыс. руб., </w:t>
      </w:r>
    </w:p>
    <w:p w:rsidR="001377B7" w:rsidRDefault="001377B7" w:rsidP="001377B7">
      <w:pPr>
        <w:jc w:val="both"/>
        <w:rPr>
          <w:sz w:val="27"/>
          <w:szCs w:val="27"/>
        </w:rPr>
      </w:pPr>
      <w:r>
        <w:rPr>
          <w:sz w:val="27"/>
          <w:szCs w:val="27"/>
        </w:rPr>
        <w:t xml:space="preserve">- субвенции 122,7 тыс. руб., </w:t>
      </w:r>
    </w:p>
    <w:p w:rsidR="001377B7" w:rsidRDefault="001377B7" w:rsidP="001377B7">
      <w:pPr>
        <w:jc w:val="both"/>
        <w:rPr>
          <w:sz w:val="27"/>
          <w:szCs w:val="27"/>
        </w:rPr>
      </w:pPr>
      <w:r>
        <w:rPr>
          <w:sz w:val="27"/>
          <w:szCs w:val="27"/>
        </w:rPr>
        <w:t xml:space="preserve">- межбюджетные трансферты – 200,0 тыс. руб. </w:t>
      </w:r>
    </w:p>
    <w:p w:rsidR="001377B7" w:rsidRDefault="001377B7" w:rsidP="001377B7">
      <w:pPr>
        <w:jc w:val="both"/>
        <w:rPr>
          <w:sz w:val="27"/>
          <w:szCs w:val="27"/>
        </w:rPr>
      </w:pPr>
      <w:r>
        <w:rPr>
          <w:color w:val="000000"/>
          <w:sz w:val="27"/>
          <w:szCs w:val="27"/>
        </w:rPr>
        <w:t>на 2026 год в сумме 5 405,5 тыс. рублей, в том числе безвозмездные поступления в сумме 922,5 тыс. рублей,</w:t>
      </w:r>
      <w:r>
        <w:rPr>
          <w:sz w:val="27"/>
          <w:szCs w:val="27"/>
        </w:rPr>
        <w:t xml:space="preserve"> из них: </w:t>
      </w:r>
    </w:p>
    <w:p w:rsidR="001377B7" w:rsidRDefault="001377B7" w:rsidP="001377B7">
      <w:pPr>
        <w:jc w:val="both"/>
        <w:rPr>
          <w:sz w:val="27"/>
          <w:szCs w:val="27"/>
        </w:rPr>
      </w:pPr>
      <w:r>
        <w:rPr>
          <w:sz w:val="27"/>
          <w:szCs w:val="27"/>
        </w:rPr>
        <w:t xml:space="preserve">- дотации 599,8 тыс. руб., </w:t>
      </w:r>
    </w:p>
    <w:p w:rsidR="001377B7" w:rsidRDefault="001377B7" w:rsidP="001377B7">
      <w:pPr>
        <w:jc w:val="both"/>
        <w:rPr>
          <w:sz w:val="27"/>
          <w:szCs w:val="27"/>
        </w:rPr>
      </w:pPr>
      <w:r>
        <w:rPr>
          <w:sz w:val="27"/>
          <w:szCs w:val="27"/>
        </w:rPr>
        <w:t xml:space="preserve">- субвенции 122,7 тыс. руб., </w:t>
      </w:r>
    </w:p>
    <w:p w:rsidR="001377B7" w:rsidRDefault="001377B7" w:rsidP="001377B7">
      <w:pPr>
        <w:jc w:val="both"/>
        <w:rPr>
          <w:sz w:val="27"/>
          <w:szCs w:val="27"/>
        </w:rPr>
      </w:pPr>
      <w:r>
        <w:rPr>
          <w:sz w:val="27"/>
          <w:szCs w:val="27"/>
        </w:rPr>
        <w:t xml:space="preserve">- межбюджетные трансферты – 200,0 тыс. руб. </w:t>
      </w:r>
    </w:p>
    <w:p w:rsidR="001377B7" w:rsidRDefault="001377B7" w:rsidP="001377B7">
      <w:pPr>
        <w:jc w:val="both"/>
        <w:rPr>
          <w:sz w:val="27"/>
          <w:szCs w:val="27"/>
        </w:rPr>
      </w:pPr>
      <w:r>
        <w:rPr>
          <w:sz w:val="27"/>
          <w:szCs w:val="27"/>
        </w:rPr>
        <w:t xml:space="preserve">2.2. общий объем расходов бюджета Шестаковского сельского поселения на 2025 год в сумме 5331,5 тыс. рублей, в том числе условно утвержденные расходы – 130,2 </w:t>
      </w:r>
      <w:r>
        <w:rPr>
          <w:sz w:val="27"/>
          <w:szCs w:val="27"/>
        </w:rPr>
        <w:lastRenderedPageBreak/>
        <w:t>тыс. рублей, и на 2026 год в сумме 5405,5 тыс. рублей, в том числе условно утвержденные расходы – 264,1 тыс. рублей.</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Статья 2 Поступление доходов бюджета Шестаковского сельского поселения по кодам видов доходов, подвидов доходов на 2024 год и на плановый период 2025 и 2026 годов.</w:t>
      </w:r>
    </w:p>
    <w:p w:rsidR="001377B7" w:rsidRDefault="001377B7" w:rsidP="001377B7">
      <w:pPr>
        <w:jc w:val="both"/>
        <w:rPr>
          <w:sz w:val="27"/>
          <w:szCs w:val="27"/>
        </w:rPr>
      </w:pPr>
      <w:r>
        <w:rPr>
          <w:sz w:val="27"/>
          <w:szCs w:val="27"/>
        </w:rPr>
        <w:t>Утвердить поступление доходов бюджета Шестаковского сельского поселения по кодам видов доходов, подвидов доходов на 2024 год и на плановый период 2025 и 2026 годов согласно приложению № 2 к настоящему решению.</w:t>
      </w:r>
    </w:p>
    <w:p w:rsidR="001377B7" w:rsidRDefault="001377B7" w:rsidP="001377B7">
      <w:pPr>
        <w:jc w:val="both"/>
        <w:rPr>
          <w:b/>
          <w:sz w:val="27"/>
          <w:szCs w:val="27"/>
        </w:rPr>
      </w:pPr>
    </w:p>
    <w:p w:rsidR="001377B7" w:rsidRDefault="001377B7" w:rsidP="001377B7">
      <w:pPr>
        <w:jc w:val="both"/>
        <w:rPr>
          <w:b/>
          <w:sz w:val="27"/>
          <w:szCs w:val="27"/>
        </w:rPr>
      </w:pPr>
      <w:r>
        <w:rPr>
          <w:b/>
          <w:sz w:val="27"/>
          <w:szCs w:val="27"/>
        </w:rPr>
        <w:t>Статья 3. Бюджетные ассигнования бюджета Шестаковского сельского поселения на 2024 год и на плановый период 2025 и 2026 годов</w:t>
      </w:r>
    </w:p>
    <w:p w:rsidR="001377B7" w:rsidRDefault="001377B7" w:rsidP="001377B7">
      <w:pPr>
        <w:jc w:val="both"/>
        <w:rPr>
          <w:b/>
          <w:sz w:val="27"/>
          <w:szCs w:val="27"/>
        </w:rPr>
      </w:pPr>
      <w:r>
        <w:rPr>
          <w:sz w:val="27"/>
          <w:szCs w:val="27"/>
        </w:rPr>
        <w:t>3.1. Утвердить ведомственную структуру расходов бюджета Шестаковского сельского поселения на 2024 год и на плановый период 2025 и 2026 годов согласно приложения № 3 к настоящему решению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jc w:val="both"/>
        <w:rPr>
          <w:b/>
          <w:sz w:val="27"/>
          <w:szCs w:val="27"/>
        </w:rPr>
      </w:pPr>
      <w:r>
        <w:rPr>
          <w:sz w:val="27"/>
          <w:szCs w:val="27"/>
        </w:rPr>
        <w:t>3.2.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классификация расходов бюджета на 2024 год и на плановым период 2025 и 2026 годов согласно приложению № 4 к настоящему решению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jc w:val="both"/>
        <w:rPr>
          <w:sz w:val="27"/>
          <w:szCs w:val="27"/>
        </w:rPr>
      </w:pPr>
      <w:r>
        <w:rPr>
          <w:sz w:val="27"/>
          <w:szCs w:val="27"/>
        </w:rPr>
        <w:t xml:space="preserve">3.3.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2024  год и на плановый период 2025 и 202 6 годов согласно приложению № 5 к настоящему решению Совета народных депутатов Шестаковского сельского поселения Бобровского муниципального района Воронежской области. </w:t>
      </w:r>
    </w:p>
    <w:p w:rsidR="001377B7" w:rsidRDefault="001377B7" w:rsidP="001377B7">
      <w:pPr>
        <w:pStyle w:val="a6"/>
        <w:spacing w:line="276" w:lineRule="auto"/>
        <w:ind w:right="-1"/>
        <w:jc w:val="both"/>
        <w:rPr>
          <w:rFonts w:ascii="Times New Roman" w:hAnsi="Times New Roman"/>
          <w:sz w:val="27"/>
          <w:szCs w:val="27"/>
        </w:rPr>
      </w:pPr>
      <w:r>
        <w:rPr>
          <w:rFonts w:ascii="Times New Roman" w:hAnsi="Times New Roman"/>
          <w:sz w:val="27"/>
          <w:szCs w:val="27"/>
        </w:rPr>
        <w:t>3.4</w:t>
      </w:r>
      <w:r>
        <w:rPr>
          <w:rFonts w:ascii="Times New Roman" w:hAnsi="Times New Roman"/>
          <w:b/>
          <w:sz w:val="27"/>
          <w:szCs w:val="27"/>
        </w:rPr>
        <w:t xml:space="preserve">. </w:t>
      </w:r>
      <w:r>
        <w:rPr>
          <w:rFonts w:ascii="Times New Roman" w:hAnsi="Times New Roman"/>
          <w:sz w:val="27"/>
          <w:szCs w:val="27"/>
        </w:rPr>
        <w:t>Утвердить распределение межбюджетных трансфертов бюджету Бобровского муниципального района Воронежской области на 2024 год в сумме 2179,6 тыс. руб., на 2025 год в сумме 2029,8 тыс. руб., на 2026 год в сумме 2 169,3 тыс. руб. согласно Приложению № 6 к настоящему решению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shd w:val="clear" w:color="auto" w:fill="FFFFFF"/>
        <w:autoSpaceDE w:val="0"/>
        <w:autoSpaceDN w:val="0"/>
        <w:adjustRightInd w:val="0"/>
        <w:jc w:val="both"/>
        <w:rPr>
          <w:sz w:val="26"/>
          <w:szCs w:val="26"/>
        </w:rPr>
      </w:pPr>
      <w:r>
        <w:rPr>
          <w:color w:val="000000"/>
          <w:sz w:val="27"/>
          <w:szCs w:val="27"/>
        </w:rPr>
        <w:t xml:space="preserve">3.5 </w:t>
      </w:r>
      <w:r>
        <w:rPr>
          <w:sz w:val="27"/>
          <w:szCs w:val="27"/>
        </w:rPr>
        <w:t>Утвердить общий объем зарезервированных средств Шестаковского сельского поселения Бобровского муниципального района Воронежской области на 2024 год в сумме 43,0 тыс. рублей, на 2025 год в сумме 291,3 тыс. рублей и на 2026 год в сумме 92,1 тыс. рублей. Использование зарезервированных средств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Pr>
          <w:sz w:val="26"/>
          <w:szCs w:val="26"/>
        </w:rPr>
        <w:t>.</w:t>
      </w:r>
    </w:p>
    <w:p w:rsidR="001377B7" w:rsidRDefault="001377B7" w:rsidP="001377B7">
      <w:pPr>
        <w:shd w:val="clear" w:color="auto" w:fill="FFFFFF"/>
        <w:autoSpaceDE w:val="0"/>
        <w:autoSpaceDN w:val="0"/>
        <w:adjustRightInd w:val="0"/>
        <w:jc w:val="both"/>
        <w:rPr>
          <w:color w:val="000000"/>
          <w:sz w:val="27"/>
          <w:szCs w:val="27"/>
        </w:rPr>
      </w:pPr>
      <w:r>
        <w:rPr>
          <w:sz w:val="27"/>
          <w:szCs w:val="27"/>
        </w:rPr>
        <w:lastRenderedPageBreak/>
        <w:t>3.6. Утвердить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на 2024 год в сумме 93,8 тыс. рублей, на 2025 год в сумме 0,0 тыс. рублей и на 2026</w:t>
      </w:r>
      <w:r>
        <w:rPr>
          <w:color w:val="000000"/>
          <w:sz w:val="27"/>
          <w:szCs w:val="27"/>
        </w:rPr>
        <w:t xml:space="preserve"> год в сумме 0,0 тыс. рублей. Использование средств резервного фонда администрации </w:t>
      </w:r>
      <w:r>
        <w:rPr>
          <w:sz w:val="27"/>
          <w:szCs w:val="27"/>
        </w:rPr>
        <w:t>Шестаковского</w:t>
      </w:r>
      <w:r>
        <w:rPr>
          <w:color w:val="000000"/>
          <w:sz w:val="27"/>
          <w:szCs w:val="27"/>
        </w:rPr>
        <w:t xml:space="preserve"> сельского поселения Бобровского муниципального района Воронежской области осуществляется в Порядке, установленном администрацией </w:t>
      </w:r>
      <w:r>
        <w:rPr>
          <w:sz w:val="27"/>
          <w:szCs w:val="27"/>
        </w:rPr>
        <w:t>Шестаковского</w:t>
      </w:r>
      <w:r>
        <w:rPr>
          <w:color w:val="000000"/>
          <w:sz w:val="27"/>
          <w:szCs w:val="27"/>
        </w:rPr>
        <w:t xml:space="preserve"> сельского поселения Бобровского муниципального района Воронежской области</w:t>
      </w:r>
      <w:r>
        <w:rPr>
          <w:sz w:val="27"/>
          <w:szCs w:val="27"/>
        </w:rPr>
        <w:tab/>
        <w:t xml:space="preserve"> </w:t>
      </w:r>
    </w:p>
    <w:p w:rsidR="001377B7" w:rsidRDefault="001377B7" w:rsidP="001377B7">
      <w:pPr>
        <w:jc w:val="both"/>
        <w:rPr>
          <w:color w:val="FF0000"/>
          <w:sz w:val="27"/>
          <w:szCs w:val="27"/>
        </w:rPr>
      </w:pPr>
    </w:p>
    <w:p w:rsidR="001377B7" w:rsidRDefault="001377B7" w:rsidP="001377B7">
      <w:pPr>
        <w:jc w:val="both"/>
        <w:rPr>
          <w:b/>
          <w:sz w:val="27"/>
          <w:szCs w:val="27"/>
        </w:rPr>
      </w:pPr>
      <w:r>
        <w:rPr>
          <w:b/>
          <w:sz w:val="27"/>
          <w:szCs w:val="27"/>
        </w:rPr>
        <w:t>Статья 4.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1377B7" w:rsidRDefault="001377B7" w:rsidP="001377B7">
      <w:pPr>
        <w:jc w:val="both"/>
        <w:rPr>
          <w:color w:val="000000"/>
          <w:sz w:val="27"/>
          <w:szCs w:val="27"/>
        </w:rPr>
      </w:pPr>
      <w:r>
        <w:rPr>
          <w:sz w:val="27"/>
          <w:szCs w:val="27"/>
        </w:rPr>
        <w:t xml:space="preserve">4.1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 приводящие к увеличению в 2024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Pr>
          <w:color w:val="000000"/>
          <w:sz w:val="27"/>
          <w:szCs w:val="27"/>
        </w:rPr>
        <w:t xml:space="preserve"> </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 xml:space="preserve">Статья 5.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1377B7" w:rsidRDefault="001377B7" w:rsidP="001377B7">
      <w:pPr>
        <w:jc w:val="both"/>
        <w:rPr>
          <w:sz w:val="27"/>
          <w:szCs w:val="27"/>
        </w:rPr>
      </w:pPr>
      <w:r>
        <w:rPr>
          <w:sz w:val="27"/>
          <w:szCs w:val="27"/>
        </w:rPr>
        <w:t>5.1. Установить верхний предел муниципального внутреннего долга бюджета Шестаковского сельского поселения на 01.01.2025 г. в сумме 498,8 тыс. рублей, на 01.01.2026 г. в сумме 249,4 тыс. рублей, на 01.01.2026 г. в сумме 0,0 тыс. рублей, в том числе верхний предел долга по муниципальным гарантиям в валюте Российской Федерации на 01.01.2025 г. в сумме 0,0 тыс. рублей; на 01.01.2026 г. в сумме 0,0 тыс. рублей, на 01.01.2027 г. в сумме 0,0 тыс. рублей;</w:t>
      </w:r>
    </w:p>
    <w:p w:rsidR="001377B7" w:rsidRDefault="001377B7" w:rsidP="001377B7">
      <w:pPr>
        <w:jc w:val="both"/>
        <w:rPr>
          <w:sz w:val="27"/>
          <w:szCs w:val="27"/>
        </w:rPr>
      </w:pPr>
      <w:r>
        <w:rPr>
          <w:sz w:val="27"/>
          <w:szCs w:val="27"/>
        </w:rPr>
        <w:t>5.2. Установить объем расходов на обслуживание муниципального долга бюджета Шестаковского сельского поселения на 2024 год – в сумме 07 тыс. руб., на 2025 год – в сумме 0,5 тыс. руб., на 2026 год – в сумме 0,2 тыс. руб.;</w:t>
      </w:r>
    </w:p>
    <w:p w:rsidR="001377B7" w:rsidRDefault="001377B7" w:rsidP="001377B7">
      <w:pPr>
        <w:jc w:val="both"/>
        <w:rPr>
          <w:sz w:val="27"/>
          <w:szCs w:val="27"/>
        </w:rPr>
      </w:pPr>
      <w:r>
        <w:rPr>
          <w:sz w:val="27"/>
          <w:szCs w:val="27"/>
        </w:rPr>
        <w:t>5.3. Утвердить Программу муниципальных внутренних заимствований Шестаковского сельского поселения на 2024 год и на плановый период 2025 и 2026 годов согласно приложению № 7 к настоящему решению Совета народных депутатов Шестаковского сельского поселения;</w:t>
      </w:r>
    </w:p>
    <w:p w:rsidR="001377B7" w:rsidRDefault="001377B7" w:rsidP="001377B7">
      <w:pPr>
        <w:jc w:val="both"/>
        <w:rPr>
          <w:sz w:val="27"/>
          <w:szCs w:val="27"/>
        </w:rPr>
      </w:pPr>
      <w:r>
        <w:rPr>
          <w:sz w:val="27"/>
          <w:szCs w:val="27"/>
        </w:rPr>
        <w:lastRenderedPageBreak/>
        <w:t>5.4. Утвердить программу муниципальных гарантий Шестаковского сельского поселения на 2024 год и на плановый период 2025 и 2026 годов согласно приложению № 8 к настоящему решению Совета народных депутатов Шестаковского сельского поселения.</w:t>
      </w:r>
    </w:p>
    <w:p w:rsidR="001377B7" w:rsidRDefault="001377B7" w:rsidP="001377B7">
      <w:pPr>
        <w:rPr>
          <w:sz w:val="27"/>
          <w:szCs w:val="27"/>
        </w:rPr>
      </w:pPr>
    </w:p>
    <w:p w:rsidR="001377B7" w:rsidRDefault="001377B7" w:rsidP="001377B7">
      <w:pPr>
        <w:jc w:val="both"/>
        <w:rPr>
          <w:b/>
          <w:sz w:val="27"/>
          <w:szCs w:val="27"/>
        </w:rPr>
      </w:pPr>
      <w:r>
        <w:rPr>
          <w:b/>
          <w:sz w:val="27"/>
          <w:szCs w:val="27"/>
        </w:rPr>
        <w:t>Статья 6. Особенности исполнения бюджета в 2024 году.</w:t>
      </w:r>
    </w:p>
    <w:p w:rsidR="001377B7" w:rsidRDefault="001377B7" w:rsidP="001377B7">
      <w:pPr>
        <w:jc w:val="both"/>
        <w:rPr>
          <w:sz w:val="27"/>
          <w:szCs w:val="27"/>
        </w:rPr>
      </w:pPr>
      <w:r>
        <w:rPr>
          <w:sz w:val="27"/>
          <w:szCs w:val="27"/>
        </w:rPr>
        <w:t>6.1.  Установить, что остатки средств бюджета Шестаковского сельского поселения по состоянию на 01.01.2024 г., образовавшиеся в связи с неполным использованием бюджетных ассигнований по средствам, поступившим в 2023 году из других бюджетов бюджетной системы Российской Федерации, направляются в 2023 году в соответствии со ст. 242 Бюджетного Кодекса РФ.</w:t>
      </w:r>
    </w:p>
    <w:p w:rsidR="001377B7" w:rsidRDefault="001377B7" w:rsidP="001377B7">
      <w:pPr>
        <w:jc w:val="both"/>
        <w:rPr>
          <w:sz w:val="27"/>
          <w:szCs w:val="27"/>
        </w:rPr>
      </w:pPr>
      <w:r>
        <w:rPr>
          <w:color w:val="000000"/>
          <w:sz w:val="27"/>
          <w:szCs w:val="27"/>
        </w:rPr>
        <w:t>6.2. Установить, что в 2024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Pr>
          <w:sz w:val="27"/>
          <w:szCs w:val="27"/>
        </w:rPr>
        <w:t xml:space="preserve"> </w:t>
      </w:r>
    </w:p>
    <w:p w:rsidR="001377B7" w:rsidRDefault="001377B7" w:rsidP="001377B7">
      <w:pPr>
        <w:jc w:val="both"/>
        <w:rPr>
          <w:sz w:val="27"/>
          <w:szCs w:val="27"/>
        </w:rPr>
      </w:pPr>
      <w:r>
        <w:rPr>
          <w:sz w:val="27"/>
          <w:szCs w:val="27"/>
        </w:rPr>
        <w:t xml:space="preserve">6.3. Установить, что в соответствии с пунктом 2 статьи 36 Положения «О бюджетном процессе в </w:t>
      </w:r>
      <w:proofErr w:type="spellStart"/>
      <w:r>
        <w:rPr>
          <w:sz w:val="27"/>
          <w:szCs w:val="27"/>
        </w:rPr>
        <w:t>Шестаковском</w:t>
      </w:r>
      <w:proofErr w:type="spellEnd"/>
      <w:r>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поселения по состоянию на 01.01.2024 года, сложившихся от данных поступлений в 2023 году:</w:t>
      </w:r>
    </w:p>
    <w:p w:rsidR="001377B7" w:rsidRDefault="001377B7" w:rsidP="001377B7">
      <w:pPr>
        <w:jc w:val="both"/>
        <w:rPr>
          <w:sz w:val="27"/>
          <w:szCs w:val="27"/>
        </w:rPr>
      </w:pPr>
      <w:r>
        <w:rPr>
          <w:sz w:val="27"/>
          <w:szCs w:val="27"/>
        </w:rPr>
        <w:t>- безвозмездных поступлений и иной, приносящей доход, деятельности;</w:t>
      </w:r>
    </w:p>
    <w:p w:rsidR="001377B7" w:rsidRDefault="001377B7" w:rsidP="001377B7">
      <w:pPr>
        <w:jc w:val="both"/>
        <w:rPr>
          <w:sz w:val="27"/>
          <w:szCs w:val="27"/>
        </w:rPr>
      </w:pPr>
      <w:r>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1377B7" w:rsidRDefault="001377B7" w:rsidP="001377B7">
      <w:pPr>
        <w:jc w:val="both"/>
        <w:rPr>
          <w:sz w:val="27"/>
          <w:szCs w:val="27"/>
        </w:rPr>
      </w:pPr>
      <w:r>
        <w:rPr>
          <w:sz w:val="27"/>
          <w:szCs w:val="27"/>
        </w:rPr>
        <w:t>6.4.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1377B7" w:rsidRDefault="001377B7" w:rsidP="001377B7">
      <w:pPr>
        <w:jc w:val="both"/>
        <w:rPr>
          <w:color w:val="000000"/>
          <w:sz w:val="27"/>
          <w:szCs w:val="27"/>
        </w:rPr>
      </w:pPr>
      <w:r>
        <w:rPr>
          <w:sz w:val="27"/>
          <w:szCs w:val="27"/>
        </w:rPr>
        <w:t xml:space="preserve">6.5. </w:t>
      </w:r>
      <w:r>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1377B7" w:rsidRDefault="001377B7" w:rsidP="001377B7">
      <w:pPr>
        <w:jc w:val="both"/>
        <w:rPr>
          <w:color w:val="000000"/>
          <w:sz w:val="27"/>
          <w:szCs w:val="27"/>
        </w:rPr>
      </w:pPr>
      <w:r>
        <w:rPr>
          <w:color w:val="000000"/>
          <w:sz w:val="27"/>
          <w:szCs w:val="27"/>
        </w:rPr>
        <w:t xml:space="preserve">1) направление остатков средств бюджета сельского поселения, предусмотренных </w:t>
      </w:r>
      <w:hyperlink r:id="rId6" w:history="1">
        <w:r>
          <w:rPr>
            <w:rStyle w:val="ae"/>
            <w:color w:val="000000"/>
            <w:sz w:val="27"/>
            <w:szCs w:val="27"/>
          </w:rPr>
          <w:t>частью 1</w:t>
        </w:r>
      </w:hyperlink>
      <w:r>
        <w:rPr>
          <w:color w:val="000000"/>
          <w:sz w:val="27"/>
          <w:szCs w:val="27"/>
        </w:rPr>
        <w:t xml:space="preserve"> настоящей статьи;</w:t>
      </w:r>
    </w:p>
    <w:p w:rsidR="001377B7" w:rsidRDefault="001377B7" w:rsidP="001377B7">
      <w:pPr>
        <w:jc w:val="both"/>
        <w:rPr>
          <w:color w:val="000000"/>
          <w:sz w:val="27"/>
          <w:szCs w:val="27"/>
        </w:rPr>
      </w:pPr>
      <w:r>
        <w:rPr>
          <w:color w:val="000000"/>
          <w:sz w:val="27"/>
          <w:szCs w:val="27"/>
        </w:rPr>
        <w:t>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сельского поселения Бобровского муниципального района Воронежской области.</w:t>
      </w:r>
    </w:p>
    <w:p w:rsidR="001377B7" w:rsidRDefault="001377B7" w:rsidP="001377B7">
      <w:pPr>
        <w:jc w:val="both"/>
        <w:rPr>
          <w:color w:val="000000"/>
          <w:sz w:val="27"/>
          <w:szCs w:val="27"/>
        </w:rPr>
      </w:pPr>
      <w:r>
        <w:rPr>
          <w:color w:val="000000"/>
          <w:sz w:val="27"/>
          <w:szCs w:val="27"/>
        </w:rPr>
        <w:lastRenderedPageBreak/>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Статья 7.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1377B7" w:rsidRDefault="001377B7" w:rsidP="001377B7">
      <w:pPr>
        <w:jc w:val="both"/>
        <w:rPr>
          <w:sz w:val="27"/>
          <w:szCs w:val="27"/>
        </w:rPr>
      </w:pPr>
      <w:r>
        <w:rPr>
          <w:sz w:val="27"/>
          <w:szCs w:val="27"/>
        </w:rPr>
        <w:t>7.1.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1377B7" w:rsidRDefault="001377B7" w:rsidP="001377B7">
      <w:pPr>
        <w:jc w:val="both"/>
        <w:rPr>
          <w:sz w:val="27"/>
          <w:szCs w:val="27"/>
        </w:rPr>
      </w:pPr>
      <w:r>
        <w:rPr>
          <w:sz w:val="27"/>
          <w:szCs w:val="27"/>
        </w:rPr>
        <w:t>7.2.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1377B7" w:rsidRDefault="001377B7" w:rsidP="001377B7">
      <w:pPr>
        <w:jc w:val="both"/>
        <w:rPr>
          <w:sz w:val="27"/>
          <w:szCs w:val="27"/>
        </w:rPr>
      </w:pPr>
      <w:r>
        <w:rPr>
          <w:sz w:val="27"/>
          <w:szCs w:val="27"/>
        </w:rPr>
        <w:t xml:space="preserve">1) в размере 100 процентов суммы договора (муниципального контракта) </w:t>
      </w:r>
    </w:p>
    <w:p w:rsidR="001377B7" w:rsidRDefault="001377B7" w:rsidP="001377B7">
      <w:pPr>
        <w:jc w:val="both"/>
        <w:rPr>
          <w:sz w:val="27"/>
          <w:szCs w:val="27"/>
        </w:rPr>
      </w:pPr>
      <w:r>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1377B7" w:rsidRDefault="001377B7" w:rsidP="001377B7">
      <w:pPr>
        <w:jc w:val="both"/>
        <w:rPr>
          <w:sz w:val="27"/>
          <w:szCs w:val="27"/>
        </w:rPr>
      </w:pPr>
      <w:r>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1377B7" w:rsidRDefault="001377B7" w:rsidP="001377B7">
      <w:pPr>
        <w:ind w:right="-284"/>
        <w:jc w:val="both"/>
        <w:rPr>
          <w:sz w:val="27"/>
          <w:szCs w:val="27"/>
        </w:rPr>
      </w:pPr>
      <w:r>
        <w:rPr>
          <w:sz w:val="27"/>
          <w:szCs w:val="27"/>
        </w:rPr>
        <w:t xml:space="preserve">7.3. Казначейскому сопровождению подлежат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50 000,0 тыс. рублей и более. </w:t>
      </w:r>
    </w:p>
    <w:p w:rsidR="001377B7" w:rsidRDefault="001377B7" w:rsidP="001377B7">
      <w:pPr>
        <w:jc w:val="both"/>
        <w:rPr>
          <w:sz w:val="27"/>
          <w:szCs w:val="27"/>
        </w:rPr>
      </w:pPr>
    </w:p>
    <w:p w:rsidR="001377B7" w:rsidRDefault="001377B7" w:rsidP="001377B7">
      <w:pPr>
        <w:jc w:val="both"/>
        <w:rPr>
          <w:b/>
          <w:sz w:val="27"/>
          <w:szCs w:val="27"/>
        </w:rPr>
      </w:pPr>
      <w:r>
        <w:rPr>
          <w:b/>
          <w:sz w:val="27"/>
          <w:szCs w:val="27"/>
        </w:rPr>
        <w:t>Статья 8.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1377B7" w:rsidRDefault="001377B7" w:rsidP="001377B7">
      <w:pPr>
        <w:rPr>
          <w:b/>
          <w:sz w:val="27"/>
          <w:szCs w:val="27"/>
        </w:rPr>
      </w:pPr>
      <w:r>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 вступает в силу с 1 января 2024 года.</w:t>
      </w:r>
      <w:r>
        <w:rPr>
          <w:b/>
          <w:sz w:val="27"/>
          <w:szCs w:val="27"/>
        </w:rPr>
        <w:t xml:space="preserve"> </w:t>
      </w: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r>
        <w:rPr>
          <w:b/>
          <w:sz w:val="27"/>
          <w:szCs w:val="27"/>
        </w:rPr>
        <w:t xml:space="preserve">Глава Шестаковского сельского поселения </w:t>
      </w:r>
    </w:p>
    <w:p w:rsidR="001377B7" w:rsidRDefault="001377B7" w:rsidP="001377B7">
      <w:pPr>
        <w:rPr>
          <w:b/>
          <w:sz w:val="27"/>
          <w:szCs w:val="27"/>
        </w:rPr>
      </w:pPr>
      <w:r>
        <w:rPr>
          <w:b/>
          <w:sz w:val="27"/>
          <w:szCs w:val="27"/>
        </w:rPr>
        <w:t>Бобровского муниципального района</w:t>
      </w:r>
    </w:p>
    <w:p w:rsidR="001377B7" w:rsidRDefault="001377B7" w:rsidP="001377B7">
      <w:pPr>
        <w:rPr>
          <w:b/>
          <w:sz w:val="27"/>
          <w:szCs w:val="27"/>
        </w:rPr>
      </w:pPr>
      <w:r>
        <w:rPr>
          <w:b/>
          <w:sz w:val="27"/>
          <w:szCs w:val="27"/>
        </w:rPr>
        <w:t>Воронежской области                                                                     М.М. Красавин</w:t>
      </w: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p>
    <w:p w:rsidR="001377B7" w:rsidRDefault="001377B7" w:rsidP="001377B7">
      <w:pPr>
        <w:rPr>
          <w:b/>
          <w:sz w:val="27"/>
          <w:szCs w:val="27"/>
        </w:rPr>
      </w:pPr>
    </w:p>
    <w:tbl>
      <w:tblPr>
        <w:tblW w:w="10774" w:type="dxa"/>
        <w:tblInd w:w="-709" w:type="dxa"/>
        <w:tblLayout w:type="fixed"/>
        <w:tblLook w:val="04A0" w:firstRow="1" w:lastRow="0" w:firstColumn="1" w:lastColumn="0" w:noHBand="0" w:noVBand="1"/>
      </w:tblPr>
      <w:tblGrid>
        <w:gridCol w:w="4537"/>
        <w:gridCol w:w="2764"/>
        <w:gridCol w:w="1205"/>
        <w:gridCol w:w="1134"/>
        <w:gridCol w:w="1134"/>
      </w:tblGrid>
      <w:tr w:rsidR="001377B7" w:rsidTr="001377B7">
        <w:trPr>
          <w:trHeight w:val="309"/>
        </w:trPr>
        <w:tc>
          <w:tcPr>
            <w:tcW w:w="4537" w:type="dxa"/>
            <w:noWrap/>
            <w:vAlign w:val="bottom"/>
            <w:hideMark/>
          </w:tcPr>
          <w:p w:rsidR="001377B7" w:rsidRDefault="001377B7">
            <w:pPr>
              <w:rPr>
                <w:b/>
                <w:sz w:val="27"/>
                <w:szCs w:val="27"/>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Приложение № 1</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к решению Совета народных депутатов</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Шестаковского сельского поселения</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Бобровского муниципального района                </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2764" w:type="dxa"/>
            <w:noWrap/>
            <w:vAlign w:val="center"/>
            <w:hideMark/>
          </w:tcPr>
          <w:p w:rsidR="001377B7" w:rsidRDefault="001377B7">
            <w:pPr>
              <w:spacing w:line="276" w:lineRule="auto"/>
              <w:rPr>
                <w:rFonts w:asciiTheme="minorHAnsi" w:eastAsiaTheme="minorHAnsi" w:hAnsiTheme="minorHAnsi" w:cstheme="minorBidi"/>
              </w:rPr>
            </w:pPr>
          </w:p>
        </w:tc>
        <w:tc>
          <w:tcPr>
            <w:tcW w:w="3473" w:type="dxa"/>
            <w:gridSpan w:val="3"/>
            <w:noWrap/>
            <w:vAlign w:val="center"/>
            <w:hideMark/>
          </w:tcPr>
          <w:p w:rsidR="001377B7" w:rsidRDefault="001377B7">
            <w:pPr>
              <w:spacing w:line="276" w:lineRule="auto"/>
              <w:jc w:val="right"/>
              <w:rPr>
                <w:bCs/>
                <w:sz w:val="22"/>
                <w:szCs w:val="24"/>
                <w:lang w:eastAsia="en-US"/>
              </w:rPr>
            </w:pPr>
            <w:r>
              <w:rPr>
                <w:bCs/>
                <w:sz w:val="22"/>
                <w:szCs w:val="24"/>
                <w:lang w:eastAsia="en-US"/>
              </w:rPr>
              <w:t>Воронежской области</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6237" w:type="dxa"/>
            <w:gridSpan w:val="4"/>
            <w:noWrap/>
            <w:vAlign w:val="center"/>
            <w:hideMark/>
          </w:tcPr>
          <w:p w:rsidR="001377B7" w:rsidRDefault="001377B7">
            <w:pPr>
              <w:spacing w:line="276" w:lineRule="auto"/>
              <w:jc w:val="right"/>
              <w:rPr>
                <w:bCs/>
                <w:sz w:val="22"/>
                <w:szCs w:val="24"/>
                <w:lang w:eastAsia="en-US"/>
              </w:rPr>
            </w:pPr>
            <w:r>
              <w:rPr>
                <w:bCs/>
                <w:sz w:val="22"/>
                <w:szCs w:val="24"/>
                <w:lang w:eastAsia="en-US"/>
              </w:rPr>
              <w:t xml:space="preserve">                                                   от "  "  декабря 2023 г. №</w:t>
            </w:r>
          </w:p>
        </w:tc>
      </w:tr>
      <w:tr w:rsidR="001377B7" w:rsidTr="001377B7">
        <w:trPr>
          <w:trHeight w:val="309"/>
        </w:trPr>
        <w:tc>
          <w:tcPr>
            <w:tcW w:w="4537" w:type="dxa"/>
            <w:noWrap/>
            <w:vAlign w:val="bottom"/>
            <w:hideMark/>
          </w:tcPr>
          <w:p w:rsidR="001377B7" w:rsidRDefault="001377B7">
            <w:pPr>
              <w:rPr>
                <w:bCs/>
                <w:sz w:val="22"/>
                <w:szCs w:val="24"/>
                <w:lang w:eastAsia="en-US"/>
              </w:rPr>
            </w:pPr>
          </w:p>
        </w:tc>
        <w:tc>
          <w:tcPr>
            <w:tcW w:w="2764" w:type="dxa"/>
            <w:noWrap/>
            <w:vAlign w:val="bottom"/>
            <w:hideMark/>
          </w:tcPr>
          <w:p w:rsidR="001377B7" w:rsidRDefault="001377B7">
            <w:pPr>
              <w:spacing w:line="276" w:lineRule="auto"/>
              <w:rPr>
                <w:rFonts w:asciiTheme="minorHAnsi" w:eastAsiaTheme="minorHAnsi" w:hAnsiTheme="minorHAnsi" w:cstheme="minorBidi"/>
              </w:rPr>
            </w:pPr>
          </w:p>
        </w:tc>
        <w:tc>
          <w:tcPr>
            <w:tcW w:w="1205"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r>
      <w:tr w:rsidR="001377B7" w:rsidTr="001377B7">
        <w:trPr>
          <w:trHeight w:val="309"/>
        </w:trPr>
        <w:tc>
          <w:tcPr>
            <w:tcW w:w="4537" w:type="dxa"/>
            <w:noWrap/>
            <w:vAlign w:val="bottom"/>
            <w:hideMark/>
          </w:tcPr>
          <w:p w:rsidR="001377B7" w:rsidRDefault="001377B7">
            <w:pPr>
              <w:spacing w:line="276" w:lineRule="auto"/>
              <w:rPr>
                <w:rFonts w:asciiTheme="minorHAnsi" w:eastAsiaTheme="minorHAnsi" w:hAnsiTheme="minorHAnsi" w:cstheme="minorBidi"/>
              </w:rPr>
            </w:pPr>
          </w:p>
        </w:tc>
        <w:tc>
          <w:tcPr>
            <w:tcW w:w="2764" w:type="dxa"/>
            <w:noWrap/>
            <w:vAlign w:val="bottom"/>
            <w:hideMark/>
          </w:tcPr>
          <w:p w:rsidR="001377B7" w:rsidRDefault="001377B7">
            <w:pPr>
              <w:spacing w:line="276" w:lineRule="auto"/>
              <w:rPr>
                <w:rFonts w:asciiTheme="minorHAnsi" w:eastAsiaTheme="minorHAnsi" w:hAnsiTheme="minorHAnsi" w:cstheme="minorBidi"/>
              </w:rPr>
            </w:pPr>
          </w:p>
        </w:tc>
        <w:tc>
          <w:tcPr>
            <w:tcW w:w="1205"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r>
      <w:tr w:rsidR="001377B7" w:rsidTr="001377B7">
        <w:trPr>
          <w:trHeight w:val="1031"/>
        </w:trPr>
        <w:tc>
          <w:tcPr>
            <w:tcW w:w="10774" w:type="dxa"/>
            <w:gridSpan w:val="5"/>
            <w:vAlign w:val="bottom"/>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xml:space="preserve">Источники внутреннего финансирования дефицита бюджета </w:t>
            </w:r>
            <w:r>
              <w:rPr>
                <w:b/>
                <w:bCs/>
                <w:color w:val="000000"/>
                <w:sz w:val="22"/>
                <w:szCs w:val="22"/>
                <w:lang w:eastAsia="en-US"/>
              </w:rPr>
              <w:br/>
              <w:t>Шестаковского сельского поселения Бобровского муниципального района Воронежской области на 2024 год и на плановый период 2025 и 2026 годов</w:t>
            </w:r>
          </w:p>
        </w:tc>
      </w:tr>
      <w:tr w:rsidR="001377B7" w:rsidTr="001377B7">
        <w:trPr>
          <w:trHeight w:val="368"/>
        </w:trPr>
        <w:tc>
          <w:tcPr>
            <w:tcW w:w="4537" w:type="dxa"/>
            <w:vAlign w:val="bottom"/>
            <w:hideMark/>
          </w:tcPr>
          <w:p w:rsidR="001377B7" w:rsidRDefault="001377B7">
            <w:pPr>
              <w:rPr>
                <w:b/>
                <w:bCs/>
                <w:color w:val="000000"/>
                <w:sz w:val="22"/>
                <w:szCs w:val="22"/>
                <w:lang w:eastAsia="en-US"/>
              </w:rPr>
            </w:pPr>
          </w:p>
        </w:tc>
        <w:tc>
          <w:tcPr>
            <w:tcW w:w="2764" w:type="dxa"/>
            <w:vAlign w:val="bottom"/>
            <w:hideMark/>
          </w:tcPr>
          <w:p w:rsidR="001377B7" w:rsidRDefault="001377B7">
            <w:pPr>
              <w:spacing w:line="276" w:lineRule="auto"/>
              <w:rPr>
                <w:rFonts w:asciiTheme="minorHAnsi" w:eastAsiaTheme="minorHAnsi" w:hAnsiTheme="minorHAnsi" w:cstheme="minorBidi"/>
              </w:rPr>
            </w:pPr>
          </w:p>
        </w:tc>
        <w:tc>
          <w:tcPr>
            <w:tcW w:w="1205" w:type="dxa"/>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c>
          <w:tcPr>
            <w:tcW w:w="1134" w:type="dxa"/>
            <w:noWrap/>
            <w:vAlign w:val="bottom"/>
            <w:hideMark/>
          </w:tcPr>
          <w:p w:rsidR="001377B7" w:rsidRDefault="001377B7">
            <w:pPr>
              <w:spacing w:line="276" w:lineRule="auto"/>
              <w:rPr>
                <w:rFonts w:asciiTheme="minorHAnsi" w:eastAsiaTheme="minorHAnsi" w:hAnsiTheme="minorHAnsi" w:cstheme="minorBidi"/>
              </w:rPr>
            </w:pPr>
          </w:p>
        </w:tc>
      </w:tr>
      <w:tr w:rsidR="001377B7" w:rsidTr="001377B7">
        <w:trPr>
          <w:trHeight w:val="618"/>
        </w:trPr>
        <w:tc>
          <w:tcPr>
            <w:tcW w:w="4537" w:type="dxa"/>
            <w:tcBorders>
              <w:top w:val="single" w:sz="8" w:space="0" w:color="auto"/>
              <w:left w:val="single" w:sz="8" w:space="0" w:color="auto"/>
              <w:bottom w:val="nil"/>
              <w:right w:val="single" w:sz="8"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Наименование</w:t>
            </w:r>
          </w:p>
        </w:tc>
        <w:tc>
          <w:tcPr>
            <w:tcW w:w="2764" w:type="dxa"/>
            <w:tcBorders>
              <w:top w:val="single" w:sz="8" w:space="0" w:color="auto"/>
              <w:left w:val="nil"/>
              <w:bottom w:val="nil"/>
              <w:right w:val="nil"/>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Код классификации</w:t>
            </w:r>
          </w:p>
        </w:tc>
        <w:tc>
          <w:tcPr>
            <w:tcW w:w="3473" w:type="dxa"/>
            <w:gridSpan w:val="3"/>
            <w:tcBorders>
              <w:top w:val="single" w:sz="8" w:space="0" w:color="auto"/>
              <w:left w:val="single" w:sz="4" w:space="0" w:color="auto"/>
              <w:bottom w:val="single" w:sz="4" w:space="0" w:color="auto"/>
              <w:right w:val="single" w:sz="8" w:space="0" w:color="000000"/>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xml:space="preserve">Сумма </w:t>
            </w:r>
            <w:r>
              <w:rPr>
                <w:b/>
                <w:bCs/>
                <w:color w:val="000000"/>
                <w:sz w:val="22"/>
                <w:szCs w:val="22"/>
                <w:lang w:eastAsia="en-US"/>
              </w:rPr>
              <w:br/>
              <w:t>(тыс. рублей)</w:t>
            </w:r>
          </w:p>
        </w:tc>
      </w:tr>
      <w:tr w:rsidR="001377B7" w:rsidTr="001377B7">
        <w:trPr>
          <w:trHeight w:val="309"/>
        </w:trPr>
        <w:tc>
          <w:tcPr>
            <w:tcW w:w="4537" w:type="dxa"/>
            <w:tcBorders>
              <w:top w:val="single" w:sz="4" w:space="0" w:color="auto"/>
              <w:left w:val="single" w:sz="8" w:space="0" w:color="auto"/>
              <w:bottom w:val="single" w:sz="4" w:space="0" w:color="auto"/>
              <w:right w:val="single" w:sz="4"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w:t>
            </w:r>
          </w:p>
        </w:tc>
        <w:tc>
          <w:tcPr>
            <w:tcW w:w="2764" w:type="dxa"/>
            <w:tcBorders>
              <w:top w:val="single" w:sz="4" w:space="0" w:color="auto"/>
              <w:left w:val="nil"/>
              <w:bottom w:val="single" w:sz="4" w:space="0" w:color="auto"/>
              <w:right w:val="single" w:sz="4"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 </w:t>
            </w:r>
          </w:p>
        </w:tc>
        <w:tc>
          <w:tcPr>
            <w:tcW w:w="1205" w:type="dxa"/>
            <w:tcBorders>
              <w:top w:val="nil"/>
              <w:left w:val="nil"/>
              <w:bottom w:val="single" w:sz="4" w:space="0" w:color="auto"/>
              <w:right w:val="single" w:sz="4" w:space="0" w:color="auto"/>
            </w:tcBorders>
            <w:vAlign w:val="center"/>
            <w:hideMark/>
          </w:tcPr>
          <w:p w:rsidR="001377B7" w:rsidRDefault="001377B7">
            <w:pPr>
              <w:spacing w:line="276" w:lineRule="auto"/>
              <w:jc w:val="center"/>
              <w:rPr>
                <w:b/>
                <w:bCs/>
                <w:color w:val="000000"/>
                <w:sz w:val="22"/>
                <w:szCs w:val="22"/>
                <w:lang w:eastAsia="en-US"/>
              </w:rPr>
            </w:pPr>
            <w:r>
              <w:rPr>
                <w:b/>
                <w:bCs/>
                <w:color w:val="000000"/>
                <w:sz w:val="22"/>
                <w:szCs w:val="22"/>
                <w:lang w:eastAsia="en-US"/>
              </w:rPr>
              <w:t>2024 год</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rPr>
                <w:b/>
                <w:bCs/>
                <w:color w:val="000000"/>
                <w:sz w:val="22"/>
                <w:szCs w:val="22"/>
                <w:lang w:eastAsia="en-US"/>
              </w:rPr>
            </w:pPr>
            <w:r>
              <w:rPr>
                <w:b/>
                <w:bCs/>
                <w:color w:val="000000"/>
                <w:sz w:val="22"/>
                <w:szCs w:val="22"/>
                <w:lang w:eastAsia="en-US"/>
              </w:rPr>
              <w:t>2025 год</w:t>
            </w:r>
          </w:p>
        </w:tc>
        <w:tc>
          <w:tcPr>
            <w:tcW w:w="1134" w:type="dxa"/>
            <w:tcBorders>
              <w:top w:val="nil"/>
              <w:left w:val="nil"/>
              <w:bottom w:val="single" w:sz="4" w:space="0" w:color="auto"/>
              <w:right w:val="single" w:sz="8" w:space="0" w:color="auto"/>
            </w:tcBorders>
            <w:noWrap/>
            <w:vAlign w:val="bottom"/>
            <w:hideMark/>
          </w:tcPr>
          <w:p w:rsidR="001377B7" w:rsidRDefault="001377B7">
            <w:pPr>
              <w:spacing w:line="276" w:lineRule="auto"/>
              <w:rPr>
                <w:b/>
                <w:bCs/>
                <w:color w:val="000000"/>
                <w:sz w:val="22"/>
                <w:szCs w:val="22"/>
                <w:lang w:eastAsia="en-US"/>
              </w:rPr>
            </w:pPr>
            <w:r>
              <w:rPr>
                <w:b/>
                <w:bCs/>
                <w:color w:val="000000"/>
                <w:sz w:val="22"/>
                <w:szCs w:val="22"/>
                <w:lang w:eastAsia="en-US"/>
              </w:rPr>
              <w:t>2026 год</w:t>
            </w:r>
          </w:p>
        </w:tc>
      </w:tr>
      <w:tr w:rsidR="001377B7" w:rsidTr="001377B7">
        <w:trPr>
          <w:trHeight w:val="92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b/>
                <w:bCs/>
                <w:sz w:val="22"/>
                <w:szCs w:val="22"/>
                <w:lang w:eastAsia="en-US"/>
              </w:rPr>
            </w:pPr>
            <w:r>
              <w:rPr>
                <w:b/>
                <w:bCs/>
                <w:sz w:val="22"/>
                <w:szCs w:val="22"/>
                <w:lang w:eastAsia="en-US"/>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01 00 00 00 00 0000 000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0,0</w:t>
            </w:r>
          </w:p>
        </w:tc>
      </w:tr>
      <w:tr w:rsidR="001377B7" w:rsidTr="001377B7">
        <w:trPr>
          <w:trHeight w:val="78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b/>
                <w:bCs/>
                <w:sz w:val="22"/>
                <w:szCs w:val="22"/>
                <w:lang w:eastAsia="en-US"/>
              </w:rPr>
            </w:pPr>
            <w:r>
              <w:rPr>
                <w:b/>
                <w:bCs/>
                <w:sz w:val="22"/>
                <w:szCs w:val="22"/>
                <w:lang w:eastAsia="en-US"/>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01 03 00 00 00 0000 000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0,0</w:t>
            </w:r>
          </w:p>
        </w:tc>
      </w:tr>
      <w:tr w:rsidR="001377B7" w:rsidTr="001377B7">
        <w:trPr>
          <w:trHeight w:val="984"/>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01 03 01 00 00 0000 700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0,0</w:t>
            </w:r>
          </w:p>
        </w:tc>
      </w:tr>
      <w:tr w:rsidR="001377B7" w:rsidTr="001377B7">
        <w:trPr>
          <w:trHeight w:val="1381"/>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01 03 01 00 10 0000 710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 </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 </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 </w:t>
            </w:r>
          </w:p>
        </w:tc>
      </w:tr>
      <w:tr w:rsidR="001377B7" w:rsidTr="001377B7">
        <w:trPr>
          <w:trHeight w:val="1260"/>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01 03 01 00 00 0000 800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0,0</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0,0</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0,0</w:t>
            </w:r>
          </w:p>
        </w:tc>
      </w:tr>
      <w:tr w:rsidR="001377B7" w:rsidTr="001377B7">
        <w:trPr>
          <w:trHeight w:val="1264"/>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01 03 01 00 10 0000 810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249,4</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249,4 </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249,4 </w:t>
            </w:r>
          </w:p>
        </w:tc>
      </w:tr>
      <w:tr w:rsidR="001377B7" w:rsidTr="001377B7">
        <w:trPr>
          <w:trHeight w:val="61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b/>
                <w:bCs/>
                <w:sz w:val="22"/>
                <w:szCs w:val="22"/>
                <w:lang w:eastAsia="en-US"/>
              </w:rPr>
            </w:pPr>
            <w:r>
              <w:rPr>
                <w:b/>
                <w:bCs/>
                <w:sz w:val="22"/>
                <w:szCs w:val="22"/>
                <w:lang w:eastAsia="en-US"/>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01 05 00 00 00 0000 000</w:t>
            </w:r>
          </w:p>
        </w:tc>
        <w:tc>
          <w:tcPr>
            <w:tcW w:w="1205" w:type="dxa"/>
            <w:tcBorders>
              <w:top w:val="nil"/>
              <w:left w:val="nil"/>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-249,4</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b/>
                <w:bCs/>
                <w:sz w:val="22"/>
                <w:szCs w:val="22"/>
                <w:lang w:eastAsia="en-US"/>
              </w:rPr>
            </w:pPr>
            <w:r>
              <w:rPr>
                <w:b/>
                <w:bCs/>
                <w:sz w:val="22"/>
                <w:szCs w:val="22"/>
                <w:lang w:eastAsia="en-US"/>
              </w:rPr>
              <w:t>-249,4</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b/>
                <w:bCs/>
                <w:sz w:val="22"/>
                <w:szCs w:val="22"/>
                <w:lang w:eastAsia="en-US"/>
              </w:rPr>
            </w:pPr>
            <w:r>
              <w:rPr>
                <w:b/>
                <w:bCs/>
                <w:sz w:val="22"/>
                <w:szCs w:val="22"/>
                <w:lang w:eastAsia="en-US"/>
              </w:rPr>
              <w:t>-249,4</w:t>
            </w:r>
          </w:p>
        </w:tc>
      </w:tr>
      <w:tr w:rsidR="001377B7" w:rsidTr="001377B7">
        <w:trPr>
          <w:trHeight w:val="309"/>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Увеличение остатков средств бюджетов</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01 05 00 00 00 0000 500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-6 339,5</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- 5 331,5</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-5 405,5</w:t>
            </w:r>
          </w:p>
        </w:tc>
      </w:tr>
      <w:tr w:rsidR="001377B7" w:rsidTr="001377B7">
        <w:trPr>
          <w:trHeight w:val="61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01 05 02 01 10 0000 510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-6 339,5</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- 5 331,5</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-5 405,5</w:t>
            </w:r>
          </w:p>
        </w:tc>
      </w:tr>
      <w:tr w:rsidR="001377B7" w:rsidTr="001377B7">
        <w:trPr>
          <w:trHeight w:val="309"/>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t>Уменьшение остатков средств бюджетов</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01 05 00 00 00 0000 600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6 588,9</w:t>
            </w:r>
          </w:p>
        </w:tc>
        <w:tc>
          <w:tcPr>
            <w:tcW w:w="1134" w:type="dxa"/>
            <w:tcBorders>
              <w:top w:val="nil"/>
              <w:left w:val="single" w:sz="4" w:space="0" w:color="auto"/>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5 580,9</w:t>
            </w:r>
          </w:p>
        </w:tc>
        <w:tc>
          <w:tcPr>
            <w:tcW w:w="1134" w:type="dxa"/>
            <w:tcBorders>
              <w:top w:val="nil"/>
              <w:left w:val="single" w:sz="4" w:space="0" w:color="auto"/>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5 654,9</w:t>
            </w:r>
          </w:p>
        </w:tc>
      </w:tr>
      <w:tr w:rsidR="001377B7" w:rsidTr="001377B7">
        <w:trPr>
          <w:trHeight w:val="618"/>
        </w:trPr>
        <w:tc>
          <w:tcPr>
            <w:tcW w:w="4537" w:type="dxa"/>
            <w:tcBorders>
              <w:top w:val="nil"/>
              <w:left w:val="single" w:sz="8" w:space="0" w:color="auto"/>
              <w:bottom w:val="single" w:sz="4" w:space="0" w:color="auto"/>
              <w:right w:val="single" w:sz="4" w:space="0" w:color="auto"/>
            </w:tcBorders>
            <w:hideMark/>
          </w:tcPr>
          <w:p w:rsidR="001377B7" w:rsidRDefault="001377B7">
            <w:pPr>
              <w:spacing w:line="276" w:lineRule="auto"/>
              <w:rPr>
                <w:sz w:val="22"/>
                <w:szCs w:val="22"/>
                <w:lang w:eastAsia="en-US"/>
              </w:rPr>
            </w:pPr>
            <w:r>
              <w:rPr>
                <w:sz w:val="22"/>
                <w:szCs w:val="22"/>
                <w:lang w:eastAsia="en-US"/>
              </w:rPr>
              <w:lastRenderedPageBreak/>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hideMark/>
          </w:tcPr>
          <w:p w:rsidR="001377B7" w:rsidRDefault="001377B7">
            <w:pPr>
              <w:spacing w:line="276" w:lineRule="auto"/>
              <w:jc w:val="center"/>
              <w:rPr>
                <w:sz w:val="22"/>
                <w:szCs w:val="22"/>
                <w:lang w:eastAsia="en-US"/>
              </w:rPr>
            </w:pPr>
            <w:r>
              <w:rPr>
                <w:sz w:val="22"/>
                <w:szCs w:val="22"/>
                <w:lang w:eastAsia="en-US"/>
              </w:rPr>
              <w:t>01 05 02 01 10 0000 610</w:t>
            </w:r>
          </w:p>
        </w:tc>
        <w:tc>
          <w:tcPr>
            <w:tcW w:w="1205" w:type="dxa"/>
            <w:tcBorders>
              <w:top w:val="nil"/>
              <w:left w:val="nil"/>
              <w:bottom w:val="single" w:sz="4" w:space="0" w:color="auto"/>
              <w:right w:val="nil"/>
            </w:tcBorders>
            <w:hideMark/>
          </w:tcPr>
          <w:p w:rsidR="001377B7" w:rsidRDefault="001377B7">
            <w:pPr>
              <w:spacing w:line="276" w:lineRule="auto"/>
              <w:jc w:val="center"/>
              <w:rPr>
                <w:sz w:val="22"/>
                <w:szCs w:val="22"/>
                <w:lang w:eastAsia="en-US"/>
              </w:rPr>
            </w:pPr>
            <w:r>
              <w:rPr>
                <w:sz w:val="22"/>
                <w:szCs w:val="22"/>
                <w:lang w:eastAsia="en-US"/>
              </w:rPr>
              <w:t>6 588,9</w:t>
            </w:r>
          </w:p>
        </w:tc>
        <w:tc>
          <w:tcPr>
            <w:tcW w:w="1134" w:type="dxa"/>
            <w:tcBorders>
              <w:top w:val="nil"/>
              <w:left w:val="single" w:sz="4" w:space="0" w:color="auto"/>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5 580,9</w:t>
            </w:r>
          </w:p>
        </w:tc>
        <w:tc>
          <w:tcPr>
            <w:tcW w:w="1134" w:type="dxa"/>
            <w:tcBorders>
              <w:top w:val="nil"/>
              <w:left w:val="nil"/>
              <w:bottom w:val="single" w:sz="4" w:space="0" w:color="auto"/>
              <w:right w:val="single" w:sz="4" w:space="0" w:color="auto"/>
            </w:tcBorders>
            <w:noWrap/>
            <w:hideMark/>
          </w:tcPr>
          <w:p w:rsidR="001377B7" w:rsidRDefault="001377B7">
            <w:pPr>
              <w:spacing w:line="276" w:lineRule="auto"/>
              <w:jc w:val="center"/>
              <w:rPr>
                <w:color w:val="000000"/>
                <w:sz w:val="22"/>
                <w:szCs w:val="22"/>
                <w:lang w:eastAsia="en-US"/>
              </w:rPr>
            </w:pPr>
            <w:r>
              <w:rPr>
                <w:color w:val="000000"/>
                <w:sz w:val="22"/>
                <w:szCs w:val="22"/>
                <w:lang w:eastAsia="en-US"/>
              </w:rPr>
              <w:t>5 654,9</w:t>
            </w:r>
          </w:p>
        </w:tc>
      </w:tr>
    </w:tbl>
    <w:p w:rsidR="001377B7" w:rsidRDefault="001377B7" w:rsidP="001377B7">
      <w:pPr>
        <w:rPr>
          <w:b/>
          <w:sz w:val="22"/>
          <w:szCs w:val="22"/>
        </w:rPr>
      </w:pPr>
    </w:p>
    <w:p w:rsidR="001377B7" w:rsidRDefault="001377B7" w:rsidP="001377B7">
      <w:pPr>
        <w:rPr>
          <w:b/>
          <w:sz w:val="22"/>
          <w:szCs w:val="22"/>
        </w:rPr>
      </w:pPr>
    </w:p>
    <w:tbl>
      <w:tblPr>
        <w:tblpPr w:leftFromText="180" w:rightFromText="180" w:bottomFromText="200" w:vertAnchor="text" w:horzAnchor="margin" w:tblpXSpec="center" w:tblpY="13"/>
        <w:tblW w:w="10453" w:type="dxa"/>
        <w:tblLook w:val="04A0" w:firstRow="1" w:lastRow="0" w:firstColumn="1" w:lastColumn="0" w:noHBand="0" w:noVBand="1"/>
      </w:tblPr>
      <w:tblGrid>
        <w:gridCol w:w="10453"/>
      </w:tblGrid>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Приложение № 2</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к решению Совета народных</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депутатов Шестаковского сельского</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поселения Бобровского</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муниципального района</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Воронежской области</w:t>
            </w:r>
          </w:p>
        </w:tc>
      </w:tr>
      <w:tr w:rsidR="001377B7" w:rsidTr="001377B7">
        <w:trPr>
          <w:trHeight w:val="255"/>
        </w:trPr>
        <w:tc>
          <w:tcPr>
            <w:tcW w:w="10453" w:type="dxa"/>
            <w:noWrap/>
            <w:vAlign w:val="center"/>
            <w:hideMark/>
          </w:tcPr>
          <w:p w:rsidR="001377B7" w:rsidRDefault="001377B7">
            <w:pPr>
              <w:spacing w:line="276" w:lineRule="auto"/>
              <w:jc w:val="right"/>
              <w:rPr>
                <w:bCs/>
                <w:sz w:val="22"/>
                <w:lang w:eastAsia="en-US"/>
              </w:rPr>
            </w:pPr>
            <w:r>
              <w:rPr>
                <w:bCs/>
                <w:sz w:val="22"/>
                <w:lang w:eastAsia="en-US"/>
              </w:rPr>
              <w:t xml:space="preserve">                                                                              от «    » декабря 2023 г № </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jc w:val="center"/>
        <w:rPr>
          <w:b/>
          <w:sz w:val="24"/>
          <w:szCs w:val="24"/>
        </w:rPr>
      </w:pPr>
      <w:r>
        <w:rPr>
          <w:b/>
          <w:sz w:val="24"/>
          <w:szCs w:val="24"/>
        </w:rPr>
        <w:t xml:space="preserve">Поступление доходов бюджета Шестаковского сельского поселения Бобровского муниципального района Воронежской области по кодам видов доходов, подвидов доходов на 2024 год и плановый период 2025 и 2026 годов </w:t>
      </w:r>
    </w:p>
    <w:p w:rsidR="001377B7" w:rsidRDefault="001377B7" w:rsidP="001377B7">
      <w:pPr>
        <w:rPr>
          <w:b/>
          <w:sz w:val="22"/>
          <w:szCs w:val="22"/>
        </w:rPr>
      </w:pPr>
    </w:p>
    <w:p w:rsidR="001377B7" w:rsidRDefault="001377B7" w:rsidP="001377B7">
      <w:pPr>
        <w:jc w:val="right"/>
        <w:rPr>
          <w:b/>
          <w:sz w:val="22"/>
          <w:szCs w:val="22"/>
        </w:rPr>
      </w:pPr>
      <w:r>
        <w:t>(тыс. рублей</w:t>
      </w:r>
      <w:r>
        <w:rPr>
          <w:b/>
          <w:sz w:val="22"/>
          <w:szCs w:val="22"/>
        </w:rPr>
        <w:t>)</w:t>
      </w:r>
    </w:p>
    <w:p w:rsidR="001377B7" w:rsidRDefault="001377B7" w:rsidP="001377B7">
      <w:pPr>
        <w:rPr>
          <w:b/>
          <w:sz w:val="22"/>
          <w:szCs w:val="22"/>
        </w:rPr>
      </w:pPr>
    </w:p>
    <w:tbl>
      <w:tblPr>
        <w:tblW w:w="10055" w:type="dxa"/>
        <w:tblLook w:val="04A0" w:firstRow="1" w:lastRow="0" w:firstColumn="1" w:lastColumn="0" w:noHBand="0" w:noVBand="1"/>
      </w:tblPr>
      <w:tblGrid>
        <w:gridCol w:w="2684"/>
        <w:gridCol w:w="3969"/>
        <w:gridCol w:w="1134"/>
        <w:gridCol w:w="1134"/>
        <w:gridCol w:w="1134"/>
      </w:tblGrid>
      <w:tr w:rsidR="001377B7" w:rsidTr="001377B7">
        <w:trPr>
          <w:trHeight w:val="255"/>
        </w:trPr>
        <w:tc>
          <w:tcPr>
            <w:tcW w:w="2684" w:type="dxa"/>
            <w:tcBorders>
              <w:top w:val="single" w:sz="8" w:space="0" w:color="auto"/>
              <w:left w:val="single" w:sz="8" w:space="0" w:color="auto"/>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Код показателя</w:t>
            </w:r>
          </w:p>
        </w:tc>
        <w:tc>
          <w:tcPr>
            <w:tcW w:w="3969"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Наименование показателя</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2025 год</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2026 год</w:t>
            </w:r>
          </w:p>
        </w:tc>
      </w:tr>
      <w:tr w:rsidR="001377B7" w:rsidTr="001377B7">
        <w:trPr>
          <w:trHeight w:val="270"/>
        </w:trPr>
        <w:tc>
          <w:tcPr>
            <w:tcW w:w="2684" w:type="dxa"/>
            <w:tcBorders>
              <w:top w:val="nil"/>
              <w:left w:val="single" w:sz="8" w:space="0" w:color="auto"/>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1</w:t>
            </w:r>
          </w:p>
        </w:tc>
        <w:tc>
          <w:tcPr>
            <w:tcW w:w="3969"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2</w:t>
            </w:r>
          </w:p>
        </w:tc>
        <w:tc>
          <w:tcPr>
            <w:tcW w:w="1134"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3</w:t>
            </w:r>
          </w:p>
        </w:tc>
        <w:tc>
          <w:tcPr>
            <w:tcW w:w="1134"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4</w:t>
            </w:r>
          </w:p>
        </w:tc>
        <w:tc>
          <w:tcPr>
            <w:tcW w:w="1134" w:type="dxa"/>
            <w:tcBorders>
              <w:top w:val="nil"/>
              <w:left w:val="nil"/>
              <w:bottom w:val="single" w:sz="8" w:space="0" w:color="auto"/>
              <w:right w:val="single" w:sz="8" w:space="0" w:color="auto"/>
            </w:tcBorders>
            <w:vAlign w:val="center"/>
            <w:hideMark/>
          </w:tcPr>
          <w:p w:rsidR="001377B7" w:rsidRDefault="001377B7">
            <w:pPr>
              <w:spacing w:line="276" w:lineRule="auto"/>
              <w:jc w:val="center"/>
              <w:rPr>
                <w:b/>
                <w:bCs/>
                <w:lang w:eastAsia="en-US"/>
              </w:rPr>
            </w:pPr>
            <w:r>
              <w:rPr>
                <w:b/>
                <w:bCs/>
                <w:lang w:eastAsia="en-US"/>
              </w:rPr>
              <w:t>5</w:t>
            </w:r>
          </w:p>
        </w:tc>
      </w:tr>
      <w:tr w:rsidR="001377B7" w:rsidTr="001377B7">
        <w:trPr>
          <w:trHeight w:val="477"/>
        </w:trPr>
        <w:tc>
          <w:tcPr>
            <w:tcW w:w="2684" w:type="dxa"/>
            <w:tcBorders>
              <w:top w:val="nil"/>
              <w:left w:val="single" w:sz="8" w:space="0" w:color="auto"/>
              <w:bottom w:val="nil"/>
              <w:right w:val="single" w:sz="8" w:space="0" w:color="auto"/>
            </w:tcBorders>
            <w:vAlign w:val="center"/>
            <w:hideMark/>
          </w:tcPr>
          <w:p w:rsidR="001377B7" w:rsidRDefault="001377B7">
            <w:pPr>
              <w:spacing w:line="276" w:lineRule="auto"/>
              <w:jc w:val="center"/>
              <w:rPr>
                <w:b/>
                <w:bCs/>
                <w:lang w:eastAsia="en-US"/>
              </w:rPr>
            </w:pPr>
            <w:r>
              <w:rPr>
                <w:b/>
                <w:bCs/>
                <w:lang w:eastAsia="en-US"/>
              </w:rPr>
              <w:t>000 8 50 00000 00 0000 000</w:t>
            </w:r>
          </w:p>
        </w:tc>
        <w:tc>
          <w:tcPr>
            <w:tcW w:w="3969" w:type="dxa"/>
            <w:tcBorders>
              <w:top w:val="nil"/>
              <w:left w:val="nil"/>
              <w:bottom w:val="nil"/>
              <w:right w:val="single" w:sz="8" w:space="0" w:color="auto"/>
            </w:tcBorders>
            <w:vAlign w:val="center"/>
            <w:hideMark/>
          </w:tcPr>
          <w:p w:rsidR="001377B7" w:rsidRDefault="001377B7">
            <w:pPr>
              <w:spacing w:line="276" w:lineRule="auto"/>
              <w:rPr>
                <w:b/>
                <w:bCs/>
                <w:lang w:eastAsia="en-US"/>
              </w:rPr>
            </w:pPr>
            <w:r>
              <w:rPr>
                <w:b/>
                <w:bCs/>
                <w:lang w:eastAsia="en-US"/>
              </w:rPr>
              <w:t>ВСЕГО</w:t>
            </w:r>
          </w:p>
        </w:tc>
        <w:tc>
          <w:tcPr>
            <w:tcW w:w="1134" w:type="dxa"/>
            <w:tcBorders>
              <w:top w:val="nil"/>
              <w:left w:val="nil"/>
              <w:bottom w:val="nil"/>
              <w:right w:val="single" w:sz="8" w:space="0" w:color="auto"/>
            </w:tcBorders>
            <w:vAlign w:val="center"/>
            <w:hideMark/>
          </w:tcPr>
          <w:p w:rsidR="001377B7" w:rsidRDefault="001377B7">
            <w:pPr>
              <w:spacing w:line="276" w:lineRule="auto"/>
              <w:jc w:val="right"/>
              <w:rPr>
                <w:b/>
                <w:bCs/>
                <w:lang w:eastAsia="en-US"/>
              </w:rPr>
            </w:pPr>
            <w:r>
              <w:rPr>
                <w:b/>
                <w:bCs/>
                <w:lang w:eastAsia="en-US"/>
              </w:rPr>
              <w:t>6 339,5</w:t>
            </w:r>
          </w:p>
        </w:tc>
        <w:tc>
          <w:tcPr>
            <w:tcW w:w="1134" w:type="dxa"/>
            <w:tcBorders>
              <w:top w:val="nil"/>
              <w:left w:val="nil"/>
              <w:bottom w:val="nil"/>
              <w:right w:val="single" w:sz="8" w:space="0" w:color="auto"/>
            </w:tcBorders>
            <w:vAlign w:val="center"/>
            <w:hideMark/>
          </w:tcPr>
          <w:p w:rsidR="001377B7" w:rsidRDefault="001377B7">
            <w:pPr>
              <w:spacing w:line="276" w:lineRule="auto"/>
              <w:jc w:val="right"/>
              <w:rPr>
                <w:b/>
                <w:bCs/>
                <w:lang w:eastAsia="en-US"/>
              </w:rPr>
            </w:pPr>
            <w:r>
              <w:rPr>
                <w:b/>
                <w:bCs/>
                <w:lang w:eastAsia="en-US"/>
              </w:rPr>
              <w:t>5 331,5</w:t>
            </w:r>
          </w:p>
        </w:tc>
        <w:tc>
          <w:tcPr>
            <w:tcW w:w="1134" w:type="dxa"/>
            <w:tcBorders>
              <w:top w:val="nil"/>
              <w:left w:val="nil"/>
              <w:bottom w:val="nil"/>
              <w:right w:val="single" w:sz="8" w:space="0" w:color="auto"/>
            </w:tcBorders>
            <w:vAlign w:val="center"/>
            <w:hideMark/>
          </w:tcPr>
          <w:p w:rsidR="001377B7" w:rsidRDefault="001377B7">
            <w:pPr>
              <w:spacing w:line="276" w:lineRule="auto"/>
              <w:jc w:val="right"/>
              <w:rPr>
                <w:b/>
                <w:bCs/>
                <w:lang w:eastAsia="en-US"/>
              </w:rPr>
            </w:pPr>
            <w:r>
              <w:rPr>
                <w:b/>
                <w:bCs/>
                <w:lang w:eastAsia="en-US"/>
              </w:rPr>
              <w:t>5 405,5</w:t>
            </w:r>
          </w:p>
        </w:tc>
      </w:tr>
      <w:tr w:rsidR="001377B7" w:rsidTr="001377B7">
        <w:trPr>
          <w:trHeight w:val="840"/>
        </w:trPr>
        <w:tc>
          <w:tcPr>
            <w:tcW w:w="2684" w:type="dxa"/>
            <w:tcBorders>
              <w:top w:val="single" w:sz="8" w:space="0" w:color="auto"/>
              <w:left w:val="single" w:sz="8" w:space="0" w:color="auto"/>
              <w:bottom w:val="single" w:sz="8" w:space="0" w:color="auto"/>
              <w:right w:val="single" w:sz="4" w:space="0" w:color="auto"/>
            </w:tcBorders>
            <w:vAlign w:val="center"/>
            <w:hideMark/>
          </w:tcPr>
          <w:p w:rsidR="001377B7" w:rsidRDefault="001377B7">
            <w:pPr>
              <w:spacing w:line="276" w:lineRule="auto"/>
              <w:rPr>
                <w:lang w:eastAsia="en-US"/>
              </w:rPr>
            </w:pPr>
            <w:r>
              <w:rPr>
                <w:lang w:eastAsia="en-US"/>
              </w:rPr>
              <w:t>000 1 00 00000 00 0000 000</w:t>
            </w:r>
          </w:p>
        </w:tc>
        <w:tc>
          <w:tcPr>
            <w:tcW w:w="3969" w:type="dxa"/>
            <w:tcBorders>
              <w:top w:val="single" w:sz="8" w:space="0" w:color="auto"/>
              <w:left w:val="nil"/>
              <w:bottom w:val="single" w:sz="8" w:space="0" w:color="auto"/>
              <w:right w:val="single" w:sz="4" w:space="0" w:color="auto"/>
            </w:tcBorders>
            <w:vAlign w:val="center"/>
            <w:hideMark/>
          </w:tcPr>
          <w:p w:rsidR="001377B7" w:rsidRDefault="001377B7">
            <w:pPr>
              <w:spacing w:line="276" w:lineRule="auto"/>
              <w:rPr>
                <w:lang w:eastAsia="en-US"/>
              </w:rPr>
            </w:pPr>
            <w:r>
              <w:rPr>
                <w:lang w:eastAsia="en-US"/>
              </w:rPr>
              <w:t>НАЛОГОВЫЕ И НЕНАЛОГОВЫЕ ДОХОДЫ</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4 433,0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4 458,0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4 483,0</w:t>
            </w:r>
          </w:p>
        </w:tc>
      </w:tr>
      <w:tr w:rsidR="001377B7" w:rsidTr="001377B7">
        <w:trPr>
          <w:trHeight w:val="58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000 1 01 00000 00 0000 110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прибыль доходы</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 </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 </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 </w:t>
            </w:r>
          </w:p>
        </w:tc>
      </w:tr>
      <w:tr w:rsidR="001377B7" w:rsidTr="001377B7">
        <w:trPr>
          <w:trHeight w:val="528"/>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000 1 01 02000 01 0000 110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доходы физических лиц</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274,0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299,0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324,0</w:t>
            </w:r>
          </w:p>
        </w:tc>
      </w:tr>
      <w:tr w:rsidR="001377B7" w:rsidTr="001377B7">
        <w:trPr>
          <w:trHeight w:val="1826"/>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000 1 01 02010 01 0000 110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274,0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299,0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324,0</w:t>
            </w:r>
          </w:p>
        </w:tc>
      </w:tr>
      <w:tr w:rsidR="001377B7" w:rsidTr="001377B7">
        <w:trPr>
          <w:trHeight w:val="58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000 1 05 03000 01 0000 110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Единый сельскохозяйственный налог</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570"/>
        </w:trPr>
        <w:tc>
          <w:tcPr>
            <w:tcW w:w="2684" w:type="dxa"/>
            <w:tcBorders>
              <w:top w:val="nil"/>
              <w:left w:val="single" w:sz="4" w:space="0" w:color="auto"/>
              <w:bottom w:val="nil"/>
              <w:right w:val="single" w:sz="4" w:space="0" w:color="auto"/>
            </w:tcBorders>
            <w:vAlign w:val="center"/>
            <w:hideMark/>
          </w:tcPr>
          <w:p w:rsidR="001377B7" w:rsidRDefault="001377B7">
            <w:pPr>
              <w:spacing w:line="276" w:lineRule="auto"/>
              <w:rPr>
                <w:lang w:eastAsia="en-US"/>
              </w:rPr>
            </w:pPr>
            <w:r>
              <w:rPr>
                <w:lang w:eastAsia="en-US"/>
              </w:rPr>
              <w:t>000 1 05 03010 01 0000 110</w:t>
            </w:r>
          </w:p>
        </w:tc>
        <w:tc>
          <w:tcPr>
            <w:tcW w:w="3969" w:type="dxa"/>
            <w:tcBorders>
              <w:top w:val="nil"/>
              <w:left w:val="nil"/>
              <w:bottom w:val="nil"/>
              <w:right w:val="single" w:sz="4" w:space="0" w:color="auto"/>
            </w:tcBorders>
            <w:vAlign w:val="center"/>
            <w:hideMark/>
          </w:tcPr>
          <w:p w:rsidR="001377B7" w:rsidRDefault="001377B7">
            <w:pPr>
              <w:spacing w:line="276" w:lineRule="auto"/>
              <w:rPr>
                <w:lang w:eastAsia="en-US"/>
              </w:rPr>
            </w:pPr>
            <w:r>
              <w:rPr>
                <w:lang w:eastAsia="en-US"/>
              </w:rPr>
              <w:t>Единый сельскохозяйственный налог</w:t>
            </w:r>
          </w:p>
        </w:tc>
        <w:tc>
          <w:tcPr>
            <w:tcW w:w="1134" w:type="dxa"/>
            <w:tcBorders>
              <w:top w:val="nil"/>
              <w:left w:val="nil"/>
              <w:bottom w:val="nil"/>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nil"/>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nil"/>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420"/>
        </w:trPr>
        <w:tc>
          <w:tcPr>
            <w:tcW w:w="2684" w:type="dxa"/>
            <w:tcBorders>
              <w:top w:val="single" w:sz="8" w:space="0" w:color="auto"/>
              <w:left w:val="single" w:sz="8" w:space="0" w:color="auto"/>
              <w:bottom w:val="single" w:sz="8" w:space="0" w:color="auto"/>
              <w:right w:val="single" w:sz="8" w:space="0" w:color="auto"/>
            </w:tcBorders>
            <w:vAlign w:val="center"/>
            <w:hideMark/>
          </w:tcPr>
          <w:p w:rsidR="001377B7" w:rsidRDefault="001377B7">
            <w:pPr>
              <w:spacing w:line="276" w:lineRule="auto"/>
              <w:rPr>
                <w:lang w:eastAsia="en-US"/>
              </w:rPr>
            </w:pPr>
            <w:r>
              <w:rPr>
                <w:lang w:eastAsia="en-US"/>
              </w:rPr>
              <w:t>000 1 06 00000 00 0000 000</w:t>
            </w:r>
          </w:p>
        </w:tc>
        <w:tc>
          <w:tcPr>
            <w:tcW w:w="3969" w:type="dxa"/>
            <w:tcBorders>
              <w:top w:val="single" w:sz="8" w:space="0" w:color="auto"/>
              <w:left w:val="nil"/>
              <w:bottom w:val="single" w:sz="8" w:space="0" w:color="auto"/>
              <w:right w:val="single" w:sz="4" w:space="0" w:color="auto"/>
            </w:tcBorders>
            <w:vAlign w:val="center"/>
            <w:hideMark/>
          </w:tcPr>
          <w:p w:rsidR="001377B7" w:rsidRDefault="001377B7">
            <w:pPr>
              <w:spacing w:line="276" w:lineRule="auto"/>
              <w:rPr>
                <w:lang w:eastAsia="en-US"/>
              </w:rPr>
            </w:pPr>
            <w:r>
              <w:rPr>
                <w:lang w:eastAsia="en-US"/>
              </w:rPr>
              <w:t>НАЛОГИ НА ИМУЩЕСТВО</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120,0</w:t>
            </w:r>
          </w:p>
        </w:tc>
      </w:tr>
      <w:tr w:rsidR="001377B7" w:rsidTr="001377B7">
        <w:trPr>
          <w:trHeight w:val="49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000 1 06 01030 00 0000 110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Налог на имущество физических лиц</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120,0</w:t>
            </w:r>
          </w:p>
        </w:tc>
      </w:tr>
      <w:tr w:rsidR="001377B7" w:rsidTr="001377B7">
        <w:trPr>
          <w:trHeight w:val="37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000 1 06 06000 00 0000 110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4 023,0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4 023,0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4 023,0</w:t>
            </w:r>
          </w:p>
        </w:tc>
      </w:tr>
      <w:tr w:rsidR="001377B7" w:rsidTr="001377B7">
        <w:trPr>
          <w:trHeight w:val="330"/>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000 1 06 06030 00 0000 110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организаций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r>
      <w:tr w:rsidR="001377B7" w:rsidTr="001377B7">
        <w:trPr>
          <w:trHeight w:val="109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000 1 06 06033 01 0000 110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1 868,0</w:t>
            </w:r>
          </w:p>
        </w:tc>
      </w:tr>
      <w:tr w:rsidR="001377B7" w:rsidTr="001377B7">
        <w:trPr>
          <w:trHeight w:val="480"/>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000 1 06 06040 00 0000 110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физических лиц</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r>
      <w:tr w:rsidR="001377B7" w:rsidTr="001377B7">
        <w:trPr>
          <w:trHeight w:val="1051"/>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lastRenderedPageBreak/>
              <w:t>000 1 06 06043 01 0000 110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2 155,0</w:t>
            </w:r>
          </w:p>
        </w:tc>
      </w:tr>
      <w:tr w:rsidR="001377B7" w:rsidTr="001377B7">
        <w:trPr>
          <w:trHeight w:val="28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000 1 08 00000 00 0000 000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ГОСУДАРСТВЕННАЯ ПОШЛИНА</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r>
      <w:tr w:rsidR="001377B7" w:rsidTr="001377B7">
        <w:trPr>
          <w:trHeight w:val="1841"/>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000 1 08 04020 01 0000 110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 xml:space="preserve">Государственная пошлина за совершение нотариальных действий должностными лицами органов местного </w:t>
            </w:r>
            <w:proofErr w:type="gramStart"/>
            <w:r>
              <w:rPr>
                <w:lang w:eastAsia="en-US"/>
              </w:rPr>
              <w:t>самоуправления</w:t>
            </w:r>
            <w:proofErr w:type="gramEnd"/>
            <w:r>
              <w:rPr>
                <w:lang w:eastAsia="en-US"/>
              </w:rPr>
              <w:t xml:space="preserve">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5,0</w:t>
            </w:r>
          </w:p>
        </w:tc>
      </w:tr>
      <w:tr w:rsidR="001377B7" w:rsidTr="001377B7">
        <w:trPr>
          <w:trHeight w:val="1129"/>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000 1 11 00000 00 0000 000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r>
      <w:tr w:rsidR="001377B7" w:rsidTr="001377B7">
        <w:trPr>
          <w:trHeight w:val="1954"/>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000 1 11 09045 10 0000 120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Calibri" w:hAnsi="Calibri" w:cs="Calibri"/>
                <w:lang w:eastAsia="en-US"/>
              </w:rPr>
              <w:t>)</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11,0</w:t>
            </w:r>
          </w:p>
        </w:tc>
      </w:tr>
      <w:tr w:rsidR="001377B7" w:rsidTr="001377B7">
        <w:trPr>
          <w:trHeight w:val="345"/>
        </w:trPr>
        <w:tc>
          <w:tcPr>
            <w:tcW w:w="2684" w:type="dxa"/>
            <w:tcBorders>
              <w:top w:val="single" w:sz="8" w:space="0" w:color="auto"/>
              <w:left w:val="single" w:sz="8" w:space="0" w:color="auto"/>
              <w:bottom w:val="single" w:sz="8" w:space="0" w:color="auto"/>
              <w:right w:val="single" w:sz="4" w:space="0" w:color="auto"/>
            </w:tcBorders>
            <w:vAlign w:val="center"/>
            <w:hideMark/>
          </w:tcPr>
          <w:p w:rsidR="001377B7" w:rsidRDefault="001377B7">
            <w:pPr>
              <w:spacing w:line="276" w:lineRule="auto"/>
              <w:rPr>
                <w:lang w:eastAsia="en-US"/>
              </w:rPr>
            </w:pPr>
            <w:r>
              <w:rPr>
                <w:lang w:eastAsia="en-US"/>
              </w:rPr>
              <w:t>000 2 00 00000 00 0000 000</w:t>
            </w:r>
          </w:p>
        </w:tc>
        <w:tc>
          <w:tcPr>
            <w:tcW w:w="3969" w:type="dxa"/>
            <w:tcBorders>
              <w:top w:val="single" w:sz="8" w:space="0" w:color="auto"/>
              <w:left w:val="nil"/>
              <w:bottom w:val="single" w:sz="8" w:space="0" w:color="auto"/>
              <w:right w:val="single" w:sz="4" w:space="0" w:color="auto"/>
            </w:tcBorders>
            <w:vAlign w:val="center"/>
            <w:hideMark/>
          </w:tcPr>
          <w:p w:rsidR="001377B7" w:rsidRDefault="001377B7">
            <w:pPr>
              <w:spacing w:line="276" w:lineRule="auto"/>
              <w:rPr>
                <w:lang w:eastAsia="en-US"/>
              </w:rPr>
            </w:pPr>
            <w:r>
              <w:rPr>
                <w:lang w:eastAsia="en-US"/>
              </w:rPr>
              <w:t>Безвозмездные поступления</w:t>
            </w:r>
          </w:p>
        </w:tc>
        <w:tc>
          <w:tcPr>
            <w:tcW w:w="1134" w:type="dxa"/>
            <w:tcBorders>
              <w:top w:val="single" w:sz="8" w:space="0" w:color="auto"/>
              <w:left w:val="nil"/>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1 906,5</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873,5</w:t>
            </w:r>
          </w:p>
        </w:tc>
        <w:tc>
          <w:tcPr>
            <w:tcW w:w="1134" w:type="dxa"/>
            <w:tcBorders>
              <w:top w:val="single" w:sz="8" w:space="0" w:color="auto"/>
              <w:left w:val="single" w:sz="4" w:space="0" w:color="auto"/>
              <w:bottom w:val="single" w:sz="8" w:space="0" w:color="auto"/>
              <w:right w:val="single" w:sz="8" w:space="0" w:color="auto"/>
            </w:tcBorders>
            <w:vAlign w:val="center"/>
            <w:hideMark/>
          </w:tcPr>
          <w:p w:rsidR="001377B7" w:rsidRDefault="001377B7">
            <w:pPr>
              <w:spacing w:line="276" w:lineRule="auto"/>
              <w:jc w:val="right"/>
              <w:rPr>
                <w:lang w:eastAsia="en-US"/>
              </w:rPr>
            </w:pPr>
            <w:r>
              <w:rPr>
                <w:lang w:eastAsia="en-US"/>
              </w:rPr>
              <w:t>922,5</w:t>
            </w:r>
          </w:p>
        </w:tc>
      </w:tr>
      <w:tr w:rsidR="001377B7" w:rsidTr="001377B7">
        <w:trPr>
          <w:trHeight w:val="315"/>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000 2 02 10000 00 0000 150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Дотации бюджетам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578,3</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550,8</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599,8</w:t>
            </w:r>
          </w:p>
        </w:tc>
      </w:tr>
      <w:tr w:rsidR="001377B7" w:rsidTr="001377B7">
        <w:trPr>
          <w:trHeight w:val="709"/>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000 2 02 15001 10 0000 150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463,3</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402,8</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417,8</w:t>
            </w:r>
          </w:p>
        </w:tc>
      </w:tr>
      <w:tr w:rsidR="001377B7" w:rsidTr="001377B7">
        <w:trPr>
          <w:trHeight w:val="113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000 2 02 16001 10 0000 150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 xml:space="preserve">Дотации бюджетам сельских поселений на выравнивание бюджетной обеспеченности их бюджетов муниципальных районов </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115,0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148,0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182,0</w:t>
            </w:r>
          </w:p>
        </w:tc>
      </w:tr>
      <w:tr w:rsidR="001377B7" w:rsidTr="001377B7">
        <w:trPr>
          <w:trHeight w:val="82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000 2 02 15002 10 0000 150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Дотация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570"/>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000 2 02 29999 10 0000 150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Прочие субсидии сельских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0,0</w:t>
            </w:r>
          </w:p>
        </w:tc>
      </w:tr>
      <w:tr w:rsidR="001377B7" w:rsidTr="001377B7">
        <w:trPr>
          <w:trHeight w:val="56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000 2 02 30000 00 0000 150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Субвенции бюджетам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118,4</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122,7</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122,7</w:t>
            </w:r>
          </w:p>
        </w:tc>
      </w:tr>
      <w:tr w:rsidR="001377B7" w:rsidTr="001377B7">
        <w:trPr>
          <w:trHeight w:val="1095"/>
        </w:trPr>
        <w:tc>
          <w:tcPr>
            <w:tcW w:w="2684" w:type="dxa"/>
            <w:tcBorders>
              <w:top w:val="nil"/>
              <w:left w:val="single" w:sz="4" w:space="0" w:color="auto"/>
              <w:bottom w:val="single" w:sz="4" w:space="0" w:color="auto"/>
              <w:right w:val="single" w:sz="4" w:space="0" w:color="auto"/>
            </w:tcBorders>
            <w:hideMark/>
          </w:tcPr>
          <w:p w:rsidR="001377B7" w:rsidRDefault="001377B7">
            <w:pPr>
              <w:spacing w:line="276" w:lineRule="auto"/>
              <w:rPr>
                <w:lang w:eastAsia="en-US"/>
              </w:rPr>
            </w:pPr>
            <w:r>
              <w:rPr>
                <w:lang w:eastAsia="en-US"/>
              </w:rPr>
              <w:t>000 2 02 35118 10 0000 150</w:t>
            </w:r>
          </w:p>
        </w:tc>
        <w:tc>
          <w:tcPr>
            <w:tcW w:w="3969" w:type="dxa"/>
            <w:tcBorders>
              <w:top w:val="nil"/>
              <w:left w:val="nil"/>
              <w:bottom w:val="single" w:sz="4" w:space="0" w:color="auto"/>
              <w:right w:val="single" w:sz="4" w:space="0" w:color="auto"/>
            </w:tcBorders>
            <w:hideMark/>
          </w:tcPr>
          <w:p w:rsidR="001377B7" w:rsidRDefault="001377B7">
            <w:pPr>
              <w:spacing w:line="276" w:lineRule="auto"/>
              <w:rPr>
                <w:lang w:eastAsia="en-US"/>
              </w:rPr>
            </w:pPr>
            <w:r>
              <w:rPr>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hideMark/>
          </w:tcPr>
          <w:p w:rsidR="001377B7" w:rsidRDefault="001377B7">
            <w:pPr>
              <w:spacing w:line="276" w:lineRule="auto"/>
              <w:jc w:val="right"/>
              <w:rPr>
                <w:lang w:eastAsia="en-US"/>
              </w:rPr>
            </w:pPr>
            <w:r>
              <w:rPr>
                <w:lang w:eastAsia="en-US"/>
              </w:rPr>
              <w:t>118,4</w:t>
            </w:r>
          </w:p>
        </w:tc>
        <w:tc>
          <w:tcPr>
            <w:tcW w:w="1134" w:type="dxa"/>
            <w:tcBorders>
              <w:top w:val="nil"/>
              <w:left w:val="nil"/>
              <w:bottom w:val="single" w:sz="4" w:space="0" w:color="auto"/>
              <w:right w:val="single" w:sz="4" w:space="0" w:color="auto"/>
            </w:tcBorders>
            <w:hideMark/>
          </w:tcPr>
          <w:p w:rsidR="001377B7" w:rsidRDefault="001377B7">
            <w:pPr>
              <w:spacing w:line="276" w:lineRule="auto"/>
              <w:jc w:val="right"/>
              <w:rPr>
                <w:lang w:eastAsia="en-US"/>
              </w:rPr>
            </w:pPr>
            <w:r>
              <w:rPr>
                <w:lang w:eastAsia="en-US"/>
              </w:rPr>
              <w:t>122,7</w:t>
            </w:r>
          </w:p>
        </w:tc>
        <w:tc>
          <w:tcPr>
            <w:tcW w:w="1134" w:type="dxa"/>
            <w:tcBorders>
              <w:top w:val="nil"/>
              <w:left w:val="nil"/>
              <w:bottom w:val="single" w:sz="4" w:space="0" w:color="auto"/>
              <w:right w:val="single" w:sz="4" w:space="0" w:color="auto"/>
            </w:tcBorders>
            <w:hideMark/>
          </w:tcPr>
          <w:p w:rsidR="001377B7" w:rsidRDefault="001377B7">
            <w:pPr>
              <w:spacing w:line="276" w:lineRule="auto"/>
              <w:jc w:val="right"/>
              <w:rPr>
                <w:lang w:eastAsia="en-US"/>
              </w:rPr>
            </w:pPr>
            <w:r>
              <w:rPr>
                <w:lang w:eastAsia="en-US"/>
              </w:rPr>
              <w:t>122,7</w:t>
            </w:r>
          </w:p>
        </w:tc>
      </w:tr>
      <w:tr w:rsidR="001377B7" w:rsidTr="001377B7">
        <w:trPr>
          <w:trHeight w:val="816"/>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00 2 02 40000 00 0000 150</w:t>
            </w:r>
          </w:p>
        </w:tc>
        <w:tc>
          <w:tcPr>
            <w:tcW w:w="3969" w:type="dxa"/>
            <w:tcBorders>
              <w:top w:val="nil"/>
              <w:left w:val="nil"/>
              <w:bottom w:val="single" w:sz="4" w:space="0" w:color="auto"/>
              <w:right w:val="single" w:sz="4" w:space="0" w:color="auto"/>
            </w:tcBorders>
            <w:vAlign w:val="center"/>
            <w:hideMark/>
          </w:tcPr>
          <w:p w:rsidR="001377B7" w:rsidRDefault="001377B7">
            <w:pPr>
              <w:spacing w:line="276" w:lineRule="auto"/>
              <w:rPr>
                <w:lang w:eastAsia="en-US"/>
              </w:rPr>
            </w:pPr>
            <w:r>
              <w:rPr>
                <w:lang w:eastAsia="en-US"/>
              </w:rPr>
              <w:t>Межбюджетные трансферты бюджетам поселений</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303,0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r>
      <w:tr w:rsidR="001377B7" w:rsidTr="001377B7">
        <w:trPr>
          <w:trHeight w:val="282"/>
        </w:trPr>
        <w:tc>
          <w:tcPr>
            <w:tcW w:w="2684" w:type="dxa"/>
            <w:tcBorders>
              <w:top w:val="nil"/>
              <w:left w:val="single" w:sz="4" w:space="0" w:color="auto"/>
              <w:bottom w:val="single" w:sz="4" w:space="0" w:color="auto"/>
              <w:right w:val="single" w:sz="4" w:space="0" w:color="auto"/>
            </w:tcBorders>
            <w:vAlign w:val="center"/>
            <w:hideMark/>
          </w:tcPr>
          <w:p w:rsidR="001377B7" w:rsidRDefault="001377B7">
            <w:pPr>
              <w:spacing w:line="276" w:lineRule="auto"/>
              <w:rPr>
                <w:lang w:eastAsia="en-US"/>
              </w:rPr>
            </w:pPr>
            <w:r>
              <w:rPr>
                <w:lang w:eastAsia="en-US"/>
              </w:rPr>
              <w:t>00 2 02 40014 10 0000 150</w:t>
            </w:r>
          </w:p>
        </w:tc>
        <w:tc>
          <w:tcPr>
            <w:tcW w:w="3969" w:type="dxa"/>
            <w:tcBorders>
              <w:top w:val="nil"/>
              <w:left w:val="nil"/>
              <w:bottom w:val="single" w:sz="4" w:space="0" w:color="auto"/>
              <w:right w:val="single" w:sz="4" w:space="0" w:color="auto"/>
            </w:tcBorders>
            <w:vAlign w:val="bottom"/>
            <w:hideMark/>
          </w:tcPr>
          <w:p w:rsidR="001377B7" w:rsidRDefault="001377B7">
            <w:pPr>
              <w:spacing w:line="276" w:lineRule="auto"/>
              <w:rPr>
                <w:lang w:eastAsia="en-US"/>
              </w:rPr>
            </w:pPr>
            <w:r>
              <w:rPr>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303,0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c>
          <w:tcPr>
            <w:tcW w:w="1134" w:type="dxa"/>
            <w:tcBorders>
              <w:top w:val="nil"/>
              <w:left w:val="nil"/>
              <w:bottom w:val="single" w:sz="4" w:space="0" w:color="auto"/>
              <w:right w:val="single" w:sz="4" w:space="0" w:color="auto"/>
            </w:tcBorders>
            <w:vAlign w:val="center"/>
            <w:hideMark/>
          </w:tcPr>
          <w:p w:rsidR="001377B7" w:rsidRDefault="001377B7">
            <w:pPr>
              <w:spacing w:line="276" w:lineRule="auto"/>
              <w:jc w:val="right"/>
              <w:rPr>
                <w:lang w:eastAsia="en-US"/>
              </w:rPr>
            </w:pPr>
            <w:r>
              <w:rPr>
                <w:lang w:eastAsia="en-US"/>
              </w:rPr>
              <w:t>200,0</w:t>
            </w:r>
          </w:p>
        </w:tc>
      </w:tr>
      <w:tr w:rsidR="001377B7" w:rsidTr="001377B7">
        <w:trPr>
          <w:trHeight w:val="274"/>
        </w:trPr>
        <w:tc>
          <w:tcPr>
            <w:tcW w:w="2684" w:type="dxa"/>
            <w:tcBorders>
              <w:top w:val="nil"/>
              <w:left w:val="single" w:sz="4" w:space="0" w:color="auto"/>
              <w:bottom w:val="single" w:sz="4" w:space="0" w:color="auto"/>
              <w:right w:val="single" w:sz="4" w:space="0" w:color="auto"/>
            </w:tcBorders>
            <w:noWrap/>
            <w:vAlign w:val="center"/>
            <w:hideMark/>
          </w:tcPr>
          <w:p w:rsidR="001377B7" w:rsidRDefault="001377B7">
            <w:pPr>
              <w:spacing w:line="276" w:lineRule="auto"/>
              <w:jc w:val="both"/>
              <w:rPr>
                <w:color w:val="000000"/>
                <w:lang w:eastAsia="en-US"/>
              </w:rPr>
            </w:pPr>
            <w:r>
              <w:rPr>
                <w:color w:val="000000"/>
                <w:lang w:eastAsia="en-US"/>
              </w:rPr>
              <w:t>00 2 02 49999 10 0000 150</w:t>
            </w:r>
          </w:p>
        </w:tc>
        <w:tc>
          <w:tcPr>
            <w:tcW w:w="3969" w:type="dxa"/>
            <w:tcBorders>
              <w:top w:val="nil"/>
              <w:left w:val="nil"/>
              <w:bottom w:val="single" w:sz="4" w:space="0" w:color="auto"/>
              <w:right w:val="single" w:sz="4" w:space="0" w:color="auto"/>
            </w:tcBorders>
            <w:vAlign w:val="bottom"/>
            <w:hideMark/>
          </w:tcPr>
          <w:p w:rsidR="001377B7" w:rsidRDefault="001377B7">
            <w:pPr>
              <w:spacing w:line="276" w:lineRule="auto"/>
              <w:rPr>
                <w:lang w:eastAsia="en-US"/>
              </w:rPr>
            </w:pPr>
            <w:r>
              <w:rPr>
                <w:lang w:eastAsia="en-US"/>
              </w:rPr>
              <w:t xml:space="preserve">Межбюджетные трансферты на </w:t>
            </w:r>
            <w:r>
              <w:rPr>
                <w:lang w:eastAsia="en-US"/>
              </w:rPr>
              <w:lastRenderedPageBreak/>
              <w:t xml:space="preserve">представление финансовой поддержки поселениям в целях обеспечения сбалансированности </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jc w:val="right"/>
              <w:rPr>
                <w:lang w:eastAsia="en-US"/>
              </w:rPr>
            </w:pPr>
            <w:r>
              <w:rPr>
                <w:lang w:eastAsia="en-US"/>
              </w:rPr>
              <w:lastRenderedPageBreak/>
              <w:t>906,8</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jc w:val="right"/>
              <w:rPr>
                <w:rFonts w:ascii="Arial CYR" w:hAnsi="Arial CYR" w:cs="Arial CYR"/>
                <w:lang w:eastAsia="en-US"/>
              </w:rPr>
            </w:pPr>
            <w:r>
              <w:rPr>
                <w:rFonts w:ascii="Arial CYR" w:hAnsi="Arial CYR" w:cs="Arial CYR"/>
                <w:lang w:eastAsia="en-US"/>
              </w:rPr>
              <w:t>0,0</w:t>
            </w:r>
          </w:p>
        </w:tc>
        <w:tc>
          <w:tcPr>
            <w:tcW w:w="1134" w:type="dxa"/>
            <w:tcBorders>
              <w:top w:val="nil"/>
              <w:left w:val="nil"/>
              <w:bottom w:val="single" w:sz="4" w:space="0" w:color="auto"/>
              <w:right w:val="single" w:sz="4" w:space="0" w:color="auto"/>
            </w:tcBorders>
            <w:noWrap/>
            <w:vAlign w:val="bottom"/>
            <w:hideMark/>
          </w:tcPr>
          <w:p w:rsidR="001377B7" w:rsidRDefault="001377B7">
            <w:pPr>
              <w:spacing w:line="276" w:lineRule="auto"/>
              <w:jc w:val="right"/>
              <w:rPr>
                <w:rFonts w:ascii="Arial CYR" w:hAnsi="Arial CYR" w:cs="Arial CYR"/>
                <w:lang w:eastAsia="en-US"/>
              </w:rPr>
            </w:pPr>
            <w:r>
              <w:rPr>
                <w:rFonts w:ascii="Arial CYR" w:hAnsi="Arial CYR" w:cs="Arial CYR"/>
                <w:lang w:eastAsia="en-US"/>
              </w:rPr>
              <w:t>0,0</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jc w:val="right"/>
        <w:rPr>
          <w:bCs/>
          <w:sz w:val="22"/>
          <w:szCs w:val="24"/>
        </w:rPr>
      </w:pPr>
      <w:r>
        <w:rPr>
          <w:bCs/>
          <w:sz w:val="22"/>
          <w:szCs w:val="24"/>
        </w:rPr>
        <w:t xml:space="preserve">Приложение № 3 </w:t>
      </w:r>
    </w:p>
    <w:p w:rsidR="001377B7" w:rsidRDefault="001377B7" w:rsidP="001377B7">
      <w:pPr>
        <w:jc w:val="right"/>
        <w:rPr>
          <w:bCs/>
          <w:sz w:val="22"/>
          <w:szCs w:val="24"/>
        </w:rPr>
      </w:pPr>
      <w:r>
        <w:rPr>
          <w:bCs/>
          <w:sz w:val="22"/>
          <w:szCs w:val="24"/>
        </w:rPr>
        <w:t>к решению Совета народных депутатов</w:t>
      </w:r>
    </w:p>
    <w:p w:rsidR="001377B7" w:rsidRDefault="001377B7" w:rsidP="001377B7">
      <w:pPr>
        <w:jc w:val="right"/>
        <w:rPr>
          <w:bCs/>
          <w:sz w:val="22"/>
          <w:szCs w:val="24"/>
        </w:rPr>
      </w:pPr>
      <w:r>
        <w:rPr>
          <w:bCs/>
          <w:sz w:val="22"/>
          <w:szCs w:val="24"/>
        </w:rPr>
        <w:t xml:space="preserve">Шестаковского сельского поселения </w:t>
      </w:r>
    </w:p>
    <w:p w:rsidR="001377B7" w:rsidRDefault="001377B7" w:rsidP="001377B7">
      <w:pPr>
        <w:jc w:val="right"/>
        <w:rPr>
          <w:bCs/>
          <w:sz w:val="22"/>
          <w:szCs w:val="24"/>
        </w:rPr>
      </w:pPr>
      <w:r>
        <w:rPr>
          <w:bCs/>
          <w:sz w:val="22"/>
          <w:szCs w:val="24"/>
        </w:rPr>
        <w:t>Бобровского муниципального района</w:t>
      </w:r>
    </w:p>
    <w:p w:rsidR="001377B7" w:rsidRDefault="001377B7" w:rsidP="001377B7">
      <w:pPr>
        <w:jc w:val="right"/>
        <w:rPr>
          <w:bCs/>
          <w:sz w:val="22"/>
          <w:szCs w:val="24"/>
        </w:rPr>
      </w:pPr>
      <w:r>
        <w:rPr>
          <w:bCs/>
          <w:sz w:val="22"/>
          <w:szCs w:val="24"/>
        </w:rPr>
        <w:t xml:space="preserve">от «  » декабря 2023 г. № </w:t>
      </w:r>
    </w:p>
    <w:p w:rsidR="001377B7" w:rsidRDefault="001377B7" w:rsidP="001377B7">
      <w:pPr>
        <w:rPr>
          <w:sz w:val="24"/>
          <w:szCs w:val="27"/>
        </w:rPr>
      </w:pPr>
    </w:p>
    <w:p w:rsidR="001377B7" w:rsidRDefault="001377B7" w:rsidP="001377B7">
      <w:pPr>
        <w:rPr>
          <w:sz w:val="24"/>
          <w:szCs w:val="27"/>
        </w:rPr>
      </w:pPr>
    </w:p>
    <w:p w:rsidR="001377B7" w:rsidRDefault="001377B7" w:rsidP="001377B7">
      <w:pPr>
        <w:rPr>
          <w:sz w:val="24"/>
          <w:szCs w:val="27"/>
        </w:rPr>
      </w:pPr>
    </w:p>
    <w:p w:rsidR="001377B7" w:rsidRDefault="001377B7" w:rsidP="001377B7">
      <w:pPr>
        <w:jc w:val="center"/>
        <w:rPr>
          <w:b/>
          <w:sz w:val="22"/>
          <w:szCs w:val="22"/>
        </w:rPr>
      </w:pPr>
      <w:r>
        <w:rPr>
          <w:b/>
          <w:sz w:val="24"/>
          <w:szCs w:val="24"/>
        </w:rPr>
        <w:t>Ведомственная структура расходов бюджета Шестаковского сельского поселения Бобровского муниципального района Воронежской области на 2024 год и на плановый период 2025 и 2026 год</w:t>
      </w:r>
      <w:r>
        <w:rPr>
          <w:b/>
          <w:sz w:val="22"/>
          <w:szCs w:val="22"/>
        </w:rPr>
        <w:t>.</w:t>
      </w:r>
    </w:p>
    <w:p w:rsidR="001377B7" w:rsidRDefault="001377B7" w:rsidP="001377B7">
      <w:pPr>
        <w:jc w:val="center"/>
        <w:rPr>
          <w:b/>
          <w:bCs/>
          <w:color w:val="000000"/>
          <w:sz w:val="22"/>
          <w:szCs w:val="24"/>
        </w:rPr>
      </w:pPr>
    </w:p>
    <w:p w:rsidR="001377B7" w:rsidRDefault="001377B7" w:rsidP="001377B7">
      <w:pPr>
        <w:jc w:val="right"/>
        <w:rPr>
          <w:bCs/>
          <w:color w:val="000000"/>
        </w:rPr>
      </w:pPr>
      <w:r>
        <w:rPr>
          <w:bCs/>
          <w:color w:val="000000"/>
        </w:rPr>
        <w:t xml:space="preserve">                                                                                                                                                     (тыс. рублей)</w:t>
      </w:r>
    </w:p>
    <w:tbl>
      <w:tblPr>
        <w:tblW w:w="10212" w:type="dxa"/>
        <w:tblInd w:w="-147" w:type="dxa"/>
        <w:tblLook w:val="04A0" w:firstRow="1" w:lastRow="0" w:firstColumn="1" w:lastColumn="0" w:noHBand="0" w:noVBand="1"/>
      </w:tblPr>
      <w:tblGrid>
        <w:gridCol w:w="3119"/>
        <w:gridCol w:w="818"/>
        <w:gridCol w:w="818"/>
        <w:gridCol w:w="1216"/>
        <w:gridCol w:w="818"/>
        <w:gridCol w:w="1155"/>
        <w:gridCol w:w="1134"/>
        <w:gridCol w:w="1134"/>
      </w:tblGrid>
      <w:tr w:rsidR="001377B7" w:rsidTr="001377B7">
        <w:trPr>
          <w:trHeight w:val="855"/>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Документ, учреждение</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Вед.</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Разд.</w:t>
            </w:r>
          </w:p>
        </w:tc>
        <w:tc>
          <w:tcPr>
            <w:tcW w:w="1216"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Ц.ст</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Расх</w:t>
            </w:r>
            <w:proofErr w:type="spellEnd"/>
            <w:r>
              <w:rPr>
                <w:color w:val="000000"/>
                <w:lang w:eastAsia="en-US"/>
              </w:rPr>
              <w:t>.</w:t>
            </w:r>
          </w:p>
        </w:tc>
        <w:tc>
          <w:tcPr>
            <w:tcW w:w="1155"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2024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2025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2026 год</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rPr>
                <w:b/>
                <w:bCs/>
                <w:color w:val="000000"/>
                <w:lang w:eastAsia="en-US"/>
              </w:rPr>
            </w:pPr>
            <w:r>
              <w:rPr>
                <w:b/>
                <w:bCs/>
                <w:color w:val="000000"/>
                <w:lang w:eastAsia="en-US"/>
              </w:rPr>
              <w:t>Администрация Шестаковского сельского поселения Бобровского муниципального района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6 339,5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5 201,3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5 141,4</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3 891,6</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3 154,3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2 979,5</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деятельности глав сельских поселений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r>
      <w:tr w:rsidR="001377B7" w:rsidTr="001377B7">
        <w:trPr>
          <w:trHeight w:val="153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1 917,3</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1 917,3</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1 917,3</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1 917,3</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функций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1 917,3</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987,0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1 212,0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582,9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591,0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615,3</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Резервные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lastRenderedPageBreak/>
              <w:t>Другие 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92,1</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92,1</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92,1</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92,1</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Зарезервированные средства, подлежащие распределению, в связи с особенностью исполнения бюджета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92,1</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92,1</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ОБОРОНА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0200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Мобилизационная и вневойсковая подготовка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r>
      <w:tr w:rsidR="001377B7" w:rsidTr="001377B7">
        <w:trPr>
          <w:trHeight w:val="178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БЕЗОПАСНОСТЬ И ПРАВООХРАНИТЕЛЬНАЯ ДЕЯТЕЛЬНОСТЬ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lastRenderedPageBreak/>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в сфере защиты населения от чрезвычайных ситуаций и пожаров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ЭКОНОМИКА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0400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Дорожное хозяйство (дорожные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содержанию и ремонту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Другие вопросы в области национальной экономики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8,0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развитию и поддержке малого и среднего предпринимательства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ЖИЛИЩНО-КОММУНАЛЬНОЕ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0500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lastRenderedPageBreak/>
              <w:t>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27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Благоустройство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147,0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147,0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147,0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уличного освещения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местного бюджета на уличное освещение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127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КУЛЬТУРА, КИНЕМАТОГРАФИЯ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0800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1 546,0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Культура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1 546,0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1 546,0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культуры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1 546,0</w:t>
            </w:r>
          </w:p>
        </w:tc>
      </w:tr>
      <w:tr w:rsidR="001377B7" w:rsidTr="001377B7">
        <w:trPr>
          <w:trHeight w:val="102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Основное мероприятие "Финансовое обеспечение переданных полномочий по расходным обязательствам в области культуры"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1 546,0</w:t>
            </w:r>
          </w:p>
        </w:tc>
      </w:tr>
      <w:tr w:rsidR="001377B7" w:rsidTr="001377B7">
        <w:trPr>
          <w:trHeight w:val="153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1 546,0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1 546,0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СОЦИАЛЬНАЯ ПОЛИТИКА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1000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r>
      <w:tr w:rsidR="001377B7" w:rsidTr="001377B7">
        <w:trPr>
          <w:trHeight w:val="30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Пенсионное обеспечение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в области социальной политики"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0130500000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Доплаты к пенсиям муниципальных служащих</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Социальное обеспечение и иные выплаты населению</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300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Обслуживание государственного внутреннего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0,2</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0,2</w:t>
            </w:r>
          </w:p>
        </w:tc>
      </w:tr>
      <w:tr w:rsidR="001377B7" w:rsidTr="001377B7">
        <w:trPr>
          <w:trHeight w:val="765"/>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0,2</w:t>
            </w:r>
          </w:p>
        </w:tc>
      </w:tr>
      <w:tr w:rsidR="001377B7" w:rsidTr="001377B7">
        <w:trPr>
          <w:trHeight w:val="510"/>
        </w:trPr>
        <w:tc>
          <w:tcPr>
            <w:tcW w:w="3119"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Обслуживание государственного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914</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700</w:t>
            </w:r>
          </w:p>
        </w:tc>
        <w:tc>
          <w:tcPr>
            <w:tcW w:w="115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0,2</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ind w:right="-284"/>
        <w:jc w:val="right"/>
        <w:rPr>
          <w:bCs/>
        </w:rPr>
      </w:pPr>
      <w:r>
        <w:rPr>
          <w:vanish/>
        </w:rPr>
        <w:br w:type="page"/>
      </w:r>
      <w:r>
        <w:rPr>
          <w:bCs/>
        </w:rPr>
        <w:lastRenderedPageBreak/>
        <w:t>Приложение № 4</w:t>
      </w:r>
    </w:p>
    <w:p w:rsidR="001377B7" w:rsidRDefault="001377B7" w:rsidP="001377B7">
      <w:pPr>
        <w:ind w:left="5103" w:right="-284"/>
        <w:jc w:val="right"/>
        <w:rPr>
          <w:bCs/>
        </w:rPr>
      </w:pPr>
      <w:r>
        <w:rPr>
          <w:bCs/>
        </w:rPr>
        <w:t>к решению Совета народных депутатов</w:t>
      </w:r>
    </w:p>
    <w:p w:rsidR="001377B7" w:rsidRDefault="001377B7" w:rsidP="001377B7">
      <w:pPr>
        <w:ind w:left="5103" w:right="-284"/>
        <w:jc w:val="right"/>
        <w:rPr>
          <w:bCs/>
        </w:rPr>
      </w:pPr>
      <w:r>
        <w:rPr>
          <w:bCs/>
        </w:rPr>
        <w:t xml:space="preserve"> </w:t>
      </w:r>
      <w:r>
        <w:rPr>
          <w:bCs/>
          <w:color w:val="000000"/>
        </w:rPr>
        <w:t>Шестаковского</w:t>
      </w:r>
      <w:r>
        <w:rPr>
          <w:bCs/>
        </w:rPr>
        <w:t xml:space="preserve"> сельского поселения</w:t>
      </w:r>
    </w:p>
    <w:p w:rsidR="001377B7" w:rsidRDefault="001377B7" w:rsidP="001377B7">
      <w:pPr>
        <w:ind w:left="5103" w:right="-284"/>
        <w:jc w:val="right"/>
        <w:rPr>
          <w:bCs/>
        </w:rPr>
      </w:pPr>
      <w:r>
        <w:rPr>
          <w:bCs/>
        </w:rPr>
        <w:t>Бобровского муниципального</w:t>
      </w:r>
    </w:p>
    <w:p w:rsidR="001377B7" w:rsidRDefault="001377B7" w:rsidP="001377B7">
      <w:pPr>
        <w:ind w:left="5103" w:right="-284"/>
        <w:jc w:val="right"/>
        <w:rPr>
          <w:bCs/>
        </w:rPr>
      </w:pPr>
      <w:r>
        <w:rPr>
          <w:bCs/>
        </w:rPr>
        <w:t>района Воронежской области</w:t>
      </w:r>
    </w:p>
    <w:p w:rsidR="001377B7" w:rsidRDefault="001377B7" w:rsidP="001377B7">
      <w:pPr>
        <w:ind w:left="5103" w:right="-284"/>
        <w:jc w:val="right"/>
        <w:rPr>
          <w:bCs/>
        </w:rPr>
      </w:pPr>
      <w:r>
        <w:rPr>
          <w:bCs/>
        </w:rPr>
        <w:t>от « » декабря 2023 г №</w:t>
      </w:r>
    </w:p>
    <w:p w:rsidR="001377B7" w:rsidRDefault="001377B7" w:rsidP="001377B7">
      <w:pPr>
        <w:ind w:left="5103" w:right="-284"/>
        <w:jc w:val="right"/>
        <w:rPr>
          <w:bCs/>
        </w:rPr>
      </w:pPr>
    </w:p>
    <w:tbl>
      <w:tblPr>
        <w:tblW w:w="10584" w:type="dxa"/>
        <w:tblInd w:w="-34" w:type="dxa"/>
        <w:tblLook w:val="04A0" w:firstRow="1" w:lastRow="0" w:firstColumn="1" w:lastColumn="0" w:noHBand="0" w:noVBand="1"/>
      </w:tblPr>
      <w:tblGrid>
        <w:gridCol w:w="10348"/>
        <w:gridCol w:w="236"/>
      </w:tblGrid>
      <w:tr w:rsidR="001377B7" w:rsidTr="001377B7">
        <w:trPr>
          <w:trHeight w:val="1389"/>
        </w:trPr>
        <w:tc>
          <w:tcPr>
            <w:tcW w:w="10348" w:type="dxa"/>
            <w:vAlign w:val="center"/>
            <w:hideMark/>
          </w:tcPr>
          <w:p w:rsidR="001377B7" w:rsidRDefault="001377B7">
            <w:pPr>
              <w:spacing w:line="276" w:lineRule="auto"/>
              <w:ind w:left="459" w:right="567"/>
              <w:jc w:val="center"/>
              <w:rPr>
                <w:b/>
                <w:bCs/>
                <w:sz w:val="24"/>
                <w:szCs w:val="24"/>
                <w:lang w:eastAsia="en-US"/>
              </w:rPr>
            </w:pPr>
            <w:r>
              <w:rPr>
                <w:b/>
                <w:sz w:val="24"/>
                <w:szCs w:val="24"/>
                <w:lang w:eastAsia="en-US"/>
              </w:rPr>
              <w:t>Распределение бюджетных ассигнований по разделам, подразделам, целевым статьям, группам видов расходов классификации расходов бюджета на 2024 год и на плановым период 2025 и 2026 годов</w:t>
            </w:r>
          </w:p>
        </w:tc>
        <w:tc>
          <w:tcPr>
            <w:tcW w:w="236" w:type="dxa"/>
            <w:noWrap/>
            <w:vAlign w:val="center"/>
            <w:hideMark/>
          </w:tcPr>
          <w:p w:rsidR="001377B7" w:rsidRDefault="001377B7">
            <w:pPr>
              <w:rPr>
                <w:b/>
                <w:bCs/>
                <w:sz w:val="24"/>
                <w:szCs w:val="24"/>
                <w:lang w:eastAsia="en-US"/>
              </w:rPr>
            </w:pPr>
          </w:p>
        </w:tc>
      </w:tr>
    </w:tbl>
    <w:p w:rsidR="001377B7" w:rsidRDefault="001377B7" w:rsidP="001377B7">
      <w:pPr>
        <w:jc w:val="right"/>
      </w:pPr>
      <w:r>
        <w:t>(тыс. рублей)</w:t>
      </w:r>
    </w:p>
    <w:tbl>
      <w:tblPr>
        <w:tblW w:w="9917" w:type="dxa"/>
        <w:tblLook w:val="04A0" w:firstRow="1" w:lastRow="0" w:firstColumn="1" w:lastColumn="0" w:noHBand="0" w:noVBand="1"/>
      </w:tblPr>
      <w:tblGrid>
        <w:gridCol w:w="4106"/>
        <w:gridCol w:w="818"/>
        <w:gridCol w:w="1216"/>
        <w:gridCol w:w="818"/>
        <w:gridCol w:w="975"/>
        <w:gridCol w:w="992"/>
        <w:gridCol w:w="992"/>
      </w:tblGrid>
      <w:tr w:rsidR="001377B7" w:rsidTr="001377B7">
        <w:trPr>
          <w:trHeight w:val="855"/>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Документ, учреждение</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Разд.</w:t>
            </w:r>
          </w:p>
        </w:tc>
        <w:tc>
          <w:tcPr>
            <w:tcW w:w="1216"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Ц.ст</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Расх</w:t>
            </w:r>
            <w:proofErr w:type="spellEnd"/>
            <w:r>
              <w:rPr>
                <w:color w:val="000000"/>
                <w:lang w:eastAsia="en-US"/>
              </w:rPr>
              <w:t>.</w:t>
            </w:r>
          </w:p>
        </w:tc>
        <w:tc>
          <w:tcPr>
            <w:tcW w:w="975"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2024 год</w:t>
            </w:r>
          </w:p>
        </w:tc>
        <w:tc>
          <w:tcPr>
            <w:tcW w:w="992"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2025 год</w:t>
            </w:r>
          </w:p>
        </w:tc>
        <w:tc>
          <w:tcPr>
            <w:tcW w:w="992"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2026 год</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rPr>
                <w:b/>
                <w:bCs/>
                <w:color w:val="000000"/>
                <w:lang w:eastAsia="en-US"/>
              </w:rPr>
            </w:pPr>
            <w:r>
              <w:rPr>
                <w:b/>
                <w:bCs/>
                <w:color w:val="000000"/>
                <w:lang w:eastAsia="en-US"/>
              </w:rPr>
              <w:t>Администрация Шестаковского сельского поселения Бобровского муниципального района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6 339,5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5 201,3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5 141,4</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3 891,6</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3 154,3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2 979,5</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970,0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деятельности глав сельских поселений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970,0</w:t>
            </w:r>
          </w:p>
        </w:tc>
      </w:tr>
      <w:tr w:rsidR="001377B7" w:rsidTr="001377B7">
        <w:trPr>
          <w:trHeight w:val="151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970,0</w:t>
            </w:r>
          </w:p>
        </w:tc>
      </w:tr>
      <w:tr w:rsidR="001377B7" w:rsidTr="001377B7">
        <w:trPr>
          <w:trHeight w:val="1271"/>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1 917,3</w:t>
            </w:r>
          </w:p>
        </w:tc>
      </w:tr>
      <w:tr w:rsidR="001377B7" w:rsidTr="001377B7">
        <w:trPr>
          <w:trHeight w:val="549"/>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1 917,3</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1 917,3</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1 917,3</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на обеспечение функций органов местного самоуправления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2 784,9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1 893,0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1 917,3</w:t>
            </w:r>
          </w:p>
        </w:tc>
      </w:tr>
      <w:tr w:rsidR="001377B7" w:rsidTr="001377B7">
        <w:trPr>
          <w:trHeight w:val="1558"/>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987,0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884,0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1 212,0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418,0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582,9</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591,0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615,3</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0104</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Резервные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178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93,8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Другие общегосударственные вопросы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92,1</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
                <w:bCs/>
                <w:color w:val="000000"/>
                <w:lang w:eastAsia="en-US"/>
              </w:rPr>
            </w:pPr>
            <w:r>
              <w:rPr>
                <w:b/>
                <w:bCs/>
                <w:color w:val="000000"/>
                <w:lang w:eastAsia="en-US"/>
              </w:rPr>
              <w:t>92,1</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92,1</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92,1</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Зарезервированные средства, подлежащие распределению, в связи с особенностью исполнения бюджета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92,1</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Иные бюджетные ассигнования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800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43,0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291,3</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92,1</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ОБОРОНА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0200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122,7</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Мобилизационная и вневойсковая подготовка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122,7</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122,7</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122,7</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lastRenderedPageBreak/>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118,4</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122,7</w:t>
            </w:r>
          </w:p>
        </w:tc>
      </w:tr>
      <w:tr w:rsidR="001377B7" w:rsidTr="001377B7">
        <w:trPr>
          <w:trHeight w:val="178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107,2</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111,5</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0203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11,2</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БЕЗОПАСНОСТЬ И ПРАВООХРАНИТЕЛЬНАЯ ДЕЯТЕЛЬНОСТЬ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в сфере защиты населения от чрезвычайных ситуаций и пожаров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0310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НАЦИОНАЛЬНАЯ ЭКОНОМИКА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0400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208,0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Дорожное хозяйство (дорожные фонды)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содержанию и ремонту сети автомобильных дорог местного значения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200,0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0409</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200,0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Другие вопросы в области национальной экономики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8,0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lastRenderedPageBreak/>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Мероприятия по развитию и поддержке малого и среднего предпринимательства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8,0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0412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8,0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ЖИЛИЩНО-КОММУНАЛЬНОЕ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0500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Коммунальное хозяйство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27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0502</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60,0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Благоустройство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147,0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147,0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147,0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"Развитие сети уличного освещения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Расходы местного бюджета на уличное освещение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40,0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983"/>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417"/>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0503</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200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107,0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КУЛЬТУРА, КИНЕМАТОГРАФИЯ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0800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1 546,0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Культура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1 546,0</w:t>
            </w:r>
          </w:p>
        </w:tc>
      </w:tr>
      <w:tr w:rsidR="001377B7" w:rsidTr="001377B7">
        <w:trPr>
          <w:trHeight w:val="584"/>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1 546,0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lastRenderedPageBreak/>
              <w:t>Подпрограмма "Развитие культуры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1 546,0</w:t>
            </w:r>
          </w:p>
        </w:tc>
      </w:tr>
      <w:tr w:rsidR="001377B7" w:rsidTr="001377B7">
        <w:trPr>
          <w:trHeight w:val="102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"Финансовое обеспечение переданных полномочий по расходным обязательствам в области культуры"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1 546,0</w:t>
            </w:r>
          </w:p>
        </w:tc>
      </w:tr>
      <w:tr w:rsidR="001377B7" w:rsidTr="001377B7">
        <w:trPr>
          <w:trHeight w:val="153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1 546,0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Межбюджетные трансферты</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0801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500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1 588,8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1 430,8</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1 546,0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СОЦИАЛЬНАЯ ПОЛИТИКА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1000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285,0</w:t>
            </w:r>
          </w:p>
        </w:tc>
      </w:tr>
      <w:tr w:rsidR="001377B7" w:rsidTr="001377B7">
        <w:trPr>
          <w:trHeight w:val="30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Пенсионное обеспечение</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285,0</w:t>
            </w:r>
          </w:p>
        </w:tc>
      </w:tr>
      <w:tr w:rsidR="001377B7" w:rsidTr="001377B7">
        <w:trPr>
          <w:trHeight w:val="614"/>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"Обеспечение выполнения расходных обязательств в области социальной политики"</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0130500000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Доплаты к пенсиям муниципальных служащих</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285,0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Социальное обеспечение и иные выплаты населению</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1001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300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285,0</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1300</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
                <w:bCs/>
                <w:color w:val="000000"/>
                <w:lang w:eastAsia="en-US"/>
              </w:rPr>
            </w:pPr>
            <w:r>
              <w:rPr>
                <w:b/>
                <w:bCs/>
                <w:color w:val="000000"/>
                <w:lang w:eastAsia="en-US"/>
              </w:rPr>
              <w:t>Обслуживание государственного внутреннего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b/>
                <w:color w:val="000000"/>
                <w:lang w:eastAsia="en-US"/>
              </w:rPr>
            </w:pPr>
            <w:r>
              <w:rPr>
                <w:b/>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
                <w:bCs/>
                <w:color w:val="000000"/>
                <w:lang w:eastAsia="en-US"/>
              </w:rPr>
            </w:pPr>
            <w:r>
              <w:rPr>
                <w:b/>
                <w:bCs/>
                <w:color w:val="000000"/>
                <w:lang w:eastAsia="en-US"/>
              </w:rPr>
              <w:t>0,2</w:t>
            </w:r>
          </w:p>
        </w:tc>
      </w:tr>
      <w:tr w:rsidR="001377B7" w:rsidTr="001377B7">
        <w:trPr>
          <w:trHeight w:val="579"/>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0,2</w:t>
            </w:r>
          </w:p>
        </w:tc>
      </w:tr>
      <w:tr w:rsidR="001377B7" w:rsidTr="001377B7">
        <w:trPr>
          <w:trHeight w:val="765"/>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5"/>
              <w:rPr>
                <w:bCs/>
                <w:color w:val="000000"/>
                <w:lang w:eastAsia="en-US"/>
              </w:rPr>
            </w:pPr>
            <w:r>
              <w:rPr>
                <w:bCs/>
                <w:color w:val="000000"/>
                <w:lang w:eastAsia="en-US"/>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5"/>
              <w:rPr>
                <w:color w:val="000000"/>
                <w:lang w:eastAsia="en-US"/>
              </w:rPr>
            </w:pPr>
            <w:r>
              <w:rPr>
                <w:color w:val="000000"/>
                <w:lang w:eastAsia="en-US"/>
              </w:rPr>
              <w:t> </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5"/>
              <w:rPr>
                <w:bCs/>
                <w:color w:val="000000"/>
                <w:lang w:eastAsia="en-US"/>
              </w:rPr>
            </w:pPr>
            <w:r>
              <w:rPr>
                <w:bCs/>
                <w:color w:val="000000"/>
                <w:lang w:eastAsia="en-US"/>
              </w:rPr>
              <w:t>0,2</w:t>
            </w:r>
          </w:p>
        </w:tc>
      </w:tr>
      <w:tr w:rsidR="001377B7" w:rsidTr="001377B7">
        <w:trPr>
          <w:trHeight w:val="510"/>
        </w:trPr>
        <w:tc>
          <w:tcPr>
            <w:tcW w:w="4106"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6"/>
              <w:rPr>
                <w:bCs/>
                <w:color w:val="000000"/>
                <w:lang w:eastAsia="en-US"/>
              </w:rPr>
            </w:pPr>
            <w:r>
              <w:rPr>
                <w:bCs/>
                <w:color w:val="000000"/>
                <w:lang w:eastAsia="en-US"/>
              </w:rPr>
              <w:t>Обслуживание государственного (муниципального) долга</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1301</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6"/>
              <w:rPr>
                <w:color w:val="000000"/>
                <w:lang w:eastAsia="en-US"/>
              </w:rPr>
            </w:pPr>
            <w:r>
              <w:rPr>
                <w:color w:val="000000"/>
                <w:lang w:eastAsia="en-US"/>
              </w:rPr>
              <w:t>700</w:t>
            </w:r>
          </w:p>
        </w:tc>
        <w:tc>
          <w:tcPr>
            <w:tcW w:w="975"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0,7</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0,5</w:t>
            </w:r>
          </w:p>
        </w:tc>
        <w:tc>
          <w:tcPr>
            <w:tcW w:w="992" w:type="dxa"/>
            <w:tcBorders>
              <w:top w:val="nil"/>
              <w:left w:val="nil"/>
              <w:bottom w:val="single" w:sz="4" w:space="0" w:color="000000"/>
              <w:right w:val="single" w:sz="4" w:space="0" w:color="000000"/>
            </w:tcBorders>
            <w:noWrap/>
            <w:hideMark/>
          </w:tcPr>
          <w:p w:rsidR="001377B7" w:rsidRDefault="001377B7">
            <w:pPr>
              <w:spacing w:line="276" w:lineRule="auto"/>
              <w:jc w:val="right"/>
              <w:outlineLvl w:val="6"/>
              <w:rPr>
                <w:bCs/>
                <w:color w:val="000000"/>
                <w:lang w:eastAsia="en-US"/>
              </w:rPr>
            </w:pPr>
            <w:r>
              <w:rPr>
                <w:bCs/>
                <w:color w:val="000000"/>
                <w:lang w:eastAsia="en-US"/>
              </w:rPr>
              <w:t>0,2</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ind w:left="5103" w:right="-284"/>
        <w:jc w:val="right"/>
        <w:rPr>
          <w:bCs/>
        </w:rPr>
      </w:pPr>
      <w:r>
        <w:rPr>
          <w:bCs/>
        </w:rPr>
        <w:t>Приложение №5</w:t>
      </w:r>
    </w:p>
    <w:p w:rsidR="001377B7" w:rsidRDefault="001377B7" w:rsidP="001377B7">
      <w:pPr>
        <w:ind w:left="5103" w:right="-284"/>
        <w:jc w:val="right"/>
        <w:rPr>
          <w:bCs/>
        </w:rPr>
      </w:pPr>
      <w:r>
        <w:rPr>
          <w:bCs/>
        </w:rPr>
        <w:t xml:space="preserve">к решению Совета народных депутатов </w:t>
      </w:r>
    </w:p>
    <w:p w:rsidR="001377B7" w:rsidRDefault="001377B7" w:rsidP="001377B7">
      <w:pPr>
        <w:ind w:left="5103" w:right="-284"/>
        <w:jc w:val="right"/>
        <w:rPr>
          <w:bCs/>
        </w:rPr>
      </w:pPr>
      <w:r>
        <w:rPr>
          <w:bCs/>
          <w:color w:val="000000"/>
        </w:rPr>
        <w:t>Шестаковского</w:t>
      </w:r>
      <w:r>
        <w:rPr>
          <w:bCs/>
        </w:rPr>
        <w:t xml:space="preserve"> сельского поселения</w:t>
      </w:r>
    </w:p>
    <w:p w:rsidR="001377B7" w:rsidRDefault="001377B7" w:rsidP="001377B7">
      <w:pPr>
        <w:ind w:left="5103" w:right="-284"/>
        <w:jc w:val="right"/>
        <w:rPr>
          <w:bCs/>
        </w:rPr>
      </w:pPr>
      <w:r>
        <w:rPr>
          <w:bCs/>
        </w:rPr>
        <w:t xml:space="preserve">Бобровского муниципального района </w:t>
      </w:r>
    </w:p>
    <w:p w:rsidR="001377B7" w:rsidRDefault="001377B7" w:rsidP="001377B7">
      <w:pPr>
        <w:ind w:left="5103" w:right="-284"/>
        <w:jc w:val="right"/>
        <w:rPr>
          <w:bCs/>
        </w:rPr>
      </w:pPr>
      <w:r>
        <w:rPr>
          <w:bCs/>
        </w:rPr>
        <w:t>Воронежской области</w:t>
      </w:r>
    </w:p>
    <w:p w:rsidR="001377B7" w:rsidRDefault="001377B7" w:rsidP="001377B7">
      <w:pPr>
        <w:ind w:left="5103" w:right="-284"/>
        <w:jc w:val="right"/>
        <w:rPr>
          <w:bCs/>
        </w:rPr>
      </w:pPr>
      <w:r>
        <w:rPr>
          <w:bCs/>
        </w:rPr>
        <w:t>от « » декабря 2023 г №</w:t>
      </w:r>
    </w:p>
    <w:p w:rsidR="001377B7" w:rsidRDefault="001377B7" w:rsidP="001377B7">
      <w:pPr>
        <w:ind w:left="5103" w:right="-284"/>
        <w:jc w:val="right"/>
        <w:rPr>
          <w:bCs/>
        </w:rPr>
      </w:pPr>
    </w:p>
    <w:p w:rsidR="001377B7" w:rsidRDefault="001377B7" w:rsidP="001377B7">
      <w:pPr>
        <w:ind w:left="5103"/>
        <w:jc w:val="right"/>
        <w:rPr>
          <w:bCs/>
          <w:color w:val="000000"/>
        </w:rPr>
      </w:pPr>
    </w:p>
    <w:p w:rsidR="001377B7" w:rsidRDefault="001377B7" w:rsidP="001377B7">
      <w:pPr>
        <w:autoSpaceDE w:val="0"/>
        <w:autoSpaceDN w:val="0"/>
        <w:adjustRightInd w:val="0"/>
        <w:ind w:left="284" w:hanging="284"/>
        <w:jc w:val="center"/>
        <w:rPr>
          <w:b/>
          <w:sz w:val="24"/>
          <w:szCs w:val="24"/>
        </w:rPr>
      </w:pPr>
      <w:r>
        <w:rPr>
          <w:b/>
          <w:sz w:val="24"/>
          <w:szCs w:val="24"/>
        </w:rPr>
        <w:t>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2024 год и на плановый период 2025 и 2026 годов</w:t>
      </w:r>
    </w:p>
    <w:p w:rsidR="001377B7" w:rsidRDefault="001377B7" w:rsidP="001377B7">
      <w:pPr>
        <w:autoSpaceDE w:val="0"/>
        <w:autoSpaceDN w:val="0"/>
        <w:adjustRightInd w:val="0"/>
        <w:ind w:right="-284"/>
        <w:jc w:val="right"/>
      </w:pPr>
      <w:r>
        <w:t>(тыс. рублей)</w:t>
      </w:r>
    </w:p>
    <w:p w:rsidR="001377B7" w:rsidRDefault="001377B7" w:rsidP="001377B7">
      <w:pPr>
        <w:rPr>
          <w:b/>
        </w:rPr>
      </w:pPr>
    </w:p>
    <w:p w:rsidR="001377B7" w:rsidRDefault="001377B7" w:rsidP="001377B7">
      <w:pPr>
        <w:rPr>
          <w:b/>
          <w:sz w:val="22"/>
          <w:szCs w:val="22"/>
        </w:rPr>
      </w:pPr>
    </w:p>
    <w:tbl>
      <w:tblPr>
        <w:tblW w:w="10060" w:type="dxa"/>
        <w:tblLook w:val="04A0" w:firstRow="1" w:lastRow="0" w:firstColumn="1" w:lastColumn="0" w:noHBand="0" w:noVBand="1"/>
      </w:tblPr>
      <w:tblGrid>
        <w:gridCol w:w="3823"/>
        <w:gridCol w:w="1216"/>
        <w:gridCol w:w="818"/>
        <w:gridCol w:w="818"/>
        <w:gridCol w:w="1117"/>
        <w:gridCol w:w="1134"/>
        <w:gridCol w:w="1134"/>
      </w:tblGrid>
      <w:tr w:rsidR="001377B7" w:rsidTr="001377B7">
        <w:trPr>
          <w:trHeight w:val="855"/>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Документ, учреждение</w:t>
            </w:r>
          </w:p>
        </w:tc>
        <w:tc>
          <w:tcPr>
            <w:tcW w:w="1216"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Ц.ст</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proofErr w:type="spellStart"/>
            <w:r>
              <w:rPr>
                <w:color w:val="000000"/>
                <w:lang w:eastAsia="en-US"/>
              </w:rPr>
              <w:t>Расх</w:t>
            </w:r>
            <w:proofErr w:type="spellEnd"/>
            <w:r>
              <w:rPr>
                <w:color w:val="000000"/>
                <w:lang w:eastAsia="en-US"/>
              </w:rPr>
              <w:t>.</w:t>
            </w:r>
          </w:p>
        </w:tc>
        <w:tc>
          <w:tcPr>
            <w:tcW w:w="818"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Разд.</w:t>
            </w:r>
          </w:p>
        </w:tc>
        <w:tc>
          <w:tcPr>
            <w:tcW w:w="1117"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2024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2025 год</w:t>
            </w:r>
          </w:p>
        </w:tc>
        <w:tc>
          <w:tcPr>
            <w:tcW w:w="1134" w:type="dxa"/>
            <w:tcBorders>
              <w:top w:val="single" w:sz="4" w:space="0" w:color="000000"/>
              <w:left w:val="nil"/>
              <w:bottom w:val="single" w:sz="4" w:space="0" w:color="000000"/>
              <w:right w:val="single" w:sz="4" w:space="0" w:color="000000"/>
            </w:tcBorders>
            <w:vAlign w:val="center"/>
            <w:hideMark/>
          </w:tcPr>
          <w:p w:rsidR="001377B7" w:rsidRDefault="001377B7">
            <w:pPr>
              <w:spacing w:line="276" w:lineRule="auto"/>
              <w:jc w:val="center"/>
              <w:rPr>
                <w:color w:val="000000"/>
                <w:lang w:eastAsia="en-US"/>
              </w:rPr>
            </w:pPr>
            <w:r>
              <w:rPr>
                <w:color w:val="000000"/>
                <w:lang w:eastAsia="en-US"/>
              </w:rPr>
              <w:t>Сумма на 2026 год</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rPr>
                <w:b/>
                <w:bCs/>
                <w:color w:val="000000"/>
                <w:lang w:eastAsia="en-US"/>
              </w:rPr>
            </w:pPr>
            <w:r>
              <w:rPr>
                <w:b/>
                <w:bCs/>
                <w:color w:val="000000"/>
                <w:lang w:eastAsia="en-US"/>
              </w:rPr>
              <w:t>Муниципальная программа "Муниципальное управление и гражданское общество"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0100000000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6 339,5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5 201,3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rPr>
                <w:b/>
                <w:bCs/>
                <w:color w:val="000000"/>
                <w:lang w:eastAsia="en-US"/>
              </w:rPr>
            </w:pPr>
            <w:r>
              <w:rPr>
                <w:b/>
                <w:bCs/>
                <w:color w:val="000000"/>
                <w:lang w:eastAsia="en-US"/>
              </w:rPr>
              <w:t>5 141,4</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Подпрограмма "Развитие культуры сельского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0110000000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1 546,0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"Финансовое обеспечение переданных полномочий по расходным обязательствам в области культуры"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0110200000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1 546,0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1 546,0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Межбюджетные трансферты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1 546,0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Культура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0110290650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0801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1 588,8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1 430,8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1 546,0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Подпрограмма "Развитие жилищно-коммунального и дорожного хозяйства"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0120000000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200,0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"Развитие сети автомобильных дорог местного значения"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0120100000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200,0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Мероприятия по содержанию и ремонту сети автомобильных дорог местного значения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200,0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200,0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Дорожное хозяйство (дорожные фонды)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0120191290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0409</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200,0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"Развитие сети уличного освещения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0120200000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Расходы местного бюджета на уличное освещение</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lastRenderedPageBreak/>
              <w:t>Благоустройство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0120290670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991"/>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0120300000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167,0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Выполнение других расходных обязательств</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167,0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167,0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Коммунальное хозяйство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0502</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Благоустройство</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0120390200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0503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0"/>
              <w:rPr>
                <w:b/>
                <w:bCs/>
                <w:color w:val="000000"/>
                <w:lang w:eastAsia="en-US"/>
              </w:rPr>
            </w:pPr>
            <w:r>
              <w:rPr>
                <w:b/>
                <w:bCs/>
                <w:color w:val="000000"/>
                <w:lang w:eastAsia="en-US"/>
              </w:rPr>
              <w:t>Подпрограмма "Управление муниципальными финансами сельского поселения"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0130000000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0"/>
              <w:rPr>
                <w:b/>
                <w:color w:val="000000"/>
                <w:lang w:eastAsia="en-US"/>
              </w:rPr>
            </w:pPr>
            <w:r>
              <w:rPr>
                <w:b/>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4 343,7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3 570,5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0"/>
              <w:rPr>
                <w:b/>
                <w:bCs/>
                <w:color w:val="000000"/>
                <w:lang w:eastAsia="en-US"/>
              </w:rPr>
            </w:pPr>
            <w:r>
              <w:rPr>
                <w:b/>
                <w:bCs/>
                <w:color w:val="000000"/>
                <w:lang w:eastAsia="en-US"/>
              </w:rPr>
              <w:t>3 395,4</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"Содержание органов местного самоуправления"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0130100000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3 754,9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2 863,0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2 887,3</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Расходы на обеспечение функций органов местного самоуправления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2 784,9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1 893,0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1 917,3</w:t>
            </w:r>
          </w:p>
        </w:tc>
      </w:tr>
      <w:tr w:rsidR="001377B7" w:rsidTr="001377B7">
        <w:trPr>
          <w:trHeight w:val="1511"/>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987,0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884,0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884,0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987,0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884,0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884,0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1 212,0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418,0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418,0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1 212,0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418,0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418,0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Межбюджетные трансферты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582,9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591,0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615,3</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582,9</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591,0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615,3</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Иные бюджетные ассигнования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53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0104</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lastRenderedPageBreak/>
              <w:t>Расходы на обеспечение деятельности глав сельских поселений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970,0</w:t>
            </w:r>
          </w:p>
        </w:tc>
      </w:tr>
      <w:tr w:rsidR="001377B7" w:rsidTr="001377B7">
        <w:trPr>
          <w:trHeight w:val="1416"/>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970,0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Функционирование высшего должностного лица субъекта Российской Федерации и муниципального образования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0130192020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0102</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970,0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"Осуществление первичного воинского учета на территориях, где отсутствуют военные комиссариаты"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0130300000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122,7</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Осуществление первичного воинского учета на территориях, где отсутствуют военные комиссариаты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118,4</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122,7</w:t>
            </w:r>
          </w:p>
        </w:tc>
      </w:tr>
      <w:tr w:rsidR="001377B7" w:rsidTr="001377B7">
        <w:trPr>
          <w:trHeight w:val="1418"/>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107,2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111,5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111,5</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Мобилизационная и вневойсковая подготовка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107,2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111,5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111,5</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11,2</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Мобилизационная и вневойсковая подготовка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0130351180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0203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11,2</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11,2</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"Защита населения и территории от чрезвычайных ситуаций и обеспечение пожарной безопасности"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0130400000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133,8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0,0</w:t>
            </w:r>
          </w:p>
        </w:tc>
      </w:tr>
      <w:tr w:rsidR="001377B7" w:rsidTr="001377B7">
        <w:trPr>
          <w:trHeight w:val="178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Иные бюджетные ассигнования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Резервные фонды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0130490540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93,8</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536"/>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Мероприятия в сфере защиты населения от чрезвычайных ситуаций и пожаров</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0,0</w:t>
            </w:r>
          </w:p>
        </w:tc>
      </w:tr>
      <w:tr w:rsidR="001377B7" w:rsidTr="001377B7">
        <w:trPr>
          <w:trHeight w:val="102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0130491430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200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0310</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0,0</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lastRenderedPageBreak/>
              <w:t>Основное мероприятие "Обеспечение выполнения расходных обязательств в области социальной политики"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0130500000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285,0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Доплаты к пенсиям муниципальных служащих</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285,0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Социальное обеспечение и иные выплаты населению</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300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285,0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Пенсионное обеспечение</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0130590470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300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1001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285,0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1"/>
              <w:rPr>
                <w:bCs/>
                <w:color w:val="000000"/>
                <w:lang w:eastAsia="en-US"/>
              </w:rPr>
            </w:pPr>
            <w:r>
              <w:rPr>
                <w:bCs/>
                <w:color w:val="000000"/>
                <w:lang w:eastAsia="en-US"/>
              </w:rPr>
              <w:t>Основное мероприятие "Выполнение других расходных обязательств"</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0130700000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1"/>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51,7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299,7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1"/>
              <w:rPr>
                <w:bCs/>
                <w:color w:val="000000"/>
                <w:lang w:eastAsia="en-US"/>
              </w:rPr>
            </w:pPr>
            <w:r>
              <w:rPr>
                <w:bCs/>
                <w:color w:val="000000"/>
                <w:lang w:eastAsia="en-US"/>
              </w:rPr>
              <w:t>100,3</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Зарезервированные средства, подлежащие распределению, в связи с особенностью исполнения бюджета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92,1</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Иные бюджетные ассигнования</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92,1</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Другие общегосударственные вопросы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0130790010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800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0113</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43,0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291,3</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92,1</w:t>
            </w:r>
          </w:p>
        </w:tc>
      </w:tr>
      <w:tr w:rsidR="001377B7" w:rsidTr="001377B7">
        <w:trPr>
          <w:trHeight w:val="765"/>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Мероприятия по развитию и поддержке малого и среднего предпринимательства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8,0</w:t>
            </w:r>
          </w:p>
        </w:tc>
      </w:tr>
      <w:tr w:rsidR="001377B7" w:rsidTr="001377B7">
        <w:trPr>
          <w:trHeight w:val="30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Межбюджетные трансферты</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8,0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Другие вопросы в области национальной экономики</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0130790380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500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0412</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8,0</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2"/>
              <w:rPr>
                <w:bCs/>
                <w:color w:val="000000"/>
                <w:lang w:eastAsia="en-US"/>
              </w:rPr>
            </w:pPr>
            <w:r>
              <w:rPr>
                <w:bCs/>
                <w:color w:val="000000"/>
                <w:lang w:eastAsia="en-US"/>
              </w:rPr>
              <w:t>Обслуживание государственного и муниципального долга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2"/>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2"/>
              <w:rPr>
                <w:bCs/>
                <w:color w:val="000000"/>
                <w:lang w:eastAsia="en-US"/>
              </w:rPr>
            </w:pPr>
            <w:r>
              <w:rPr>
                <w:bCs/>
                <w:color w:val="000000"/>
                <w:lang w:eastAsia="en-US"/>
              </w:rPr>
              <w:t>0,2</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3"/>
              <w:rPr>
                <w:bCs/>
                <w:color w:val="000000"/>
                <w:lang w:eastAsia="en-US"/>
              </w:rPr>
            </w:pPr>
            <w:r>
              <w:rPr>
                <w:bCs/>
                <w:color w:val="000000"/>
                <w:lang w:eastAsia="en-US"/>
              </w:rPr>
              <w:t>Обслуживание государственного (муниципального) долга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700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3"/>
              <w:rPr>
                <w:color w:val="000000"/>
                <w:lang w:eastAsia="en-US"/>
              </w:rPr>
            </w:pPr>
            <w:r>
              <w:rPr>
                <w:color w:val="000000"/>
                <w:lang w:eastAsia="en-US"/>
              </w:rPr>
              <w:t> </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3"/>
              <w:rPr>
                <w:bCs/>
                <w:color w:val="000000"/>
                <w:lang w:eastAsia="en-US"/>
              </w:rPr>
            </w:pPr>
            <w:r>
              <w:rPr>
                <w:bCs/>
                <w:color w:val="000000"/>
                <w:lang w:eastAsia="en-US"/>
              </w:rPr>
              <w:t>0,2</w:t>
            </w:r>
          </w:p>
        </w:tc>
      </w:tr>
      <w:tr w:rsidR="001377B7" w:rsidTr="001377B7">
        <w:trPr>
          <w:trHeight w:val="510"/>
        </w:trPr>
        <w:tc>
          <w:tcPr>
            <w:tcW w:w="3823" w:type="dxa"/>
            <w:tcBorders>
              <w:top w:val="nil"/>
              <w:left w:val="single" w:sz="4" w:space="0" w:color="000000"/>
              <w:bottom w:val="single" w:sz="4" w:space="0" w:color="000000"/>
              <w:right w:val="single" w:sz="4" w:space="0" w:color="000000"/>
            </w:tcBorders>
            <w:hideMark/>
          </w:tcPr>
          <w:p w:rsidR="001377B7" w:rsidRDefault="001377B7">
            <w:pPr>
              <w:spacing w:line="276" w:lineRule="auto"/>
              <w:outlineLvl w:val="4"/>
              <w:rPr>
                <w:bCs/>
                <w:color w:val="000000"/>
                <w:lang w:eastAsia="en-US"/>
              </w:rPr>
            </w:pPr>
            <w:r>
              <w:rPr>
                <w:bCs/>
                <w:color w:val="000000"/>
                <w:lang w:eastAsia="en-US"/>
              </w:rPr>
              <w:t>Обслуживание государственного внутреннего и муниципального долга</w:t>
            </w:r>
          </w:p>
        </w:tc>
        <w:tc>
          <w:tcPr>
            <w:tcW w:w="1216"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0130797880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700</w:t>
            </w:r>
          </w:p>
        </w:tc>
        <w:tc>
          <w:tcPr>
            <w:tcW w:w="818" w:type="dxa"/>
            <w:tcBorders>
              <w:top w:val="nil"/>
              <w:left w:val="nil"/>
              <w:bottom w:val="single" w:sz="4" w:space="0" w:color="000000"/>
              <w:right w:val="single" w:sz="4" w:space="0" w:color="000000"/>
            </w:tcBorders>
            <w:noWrap/>
            <w:hideMark/>
          </w:tcPr>
          <w:p w:rsidR="001377B7" w:rsidRDefault="001377B7">
            <w:pPr>
              <w:spacing w:line="276" w:lineRule="auto"/>
              <w:jc w:val="center"/>
              <w:outlineLvl w:val="4"/>
              <w:rPr>
                <w:color w:val="000000"/>
                <w:lang w:eastAsia="en-US"/>
              </w:rPr>
            </w:pPr>
            <w:r>
              <w:rPr>
                <w:color w:val="000000"/>
                <w:lang w:eastAsia="en-US"/>
              </w:rPr>
              <w:t>1301</w:t>
            </w:r>
          </w:p>
        </w:tc>
        <w:tc>
          <w:tcPr>
            <w:tcW w:w="1117"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0,7</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0,5</w:t>
            </w:r>
          </w:p>
        </w:tc>
        <w:tc>
          <w:tcPr>
            <w:tcW w:w="1134" w:type="dxa"/>
            <w:tcBorders>
              <w:top w:val="nil"/>
              <w:left w:val="nil"/>
              <w:bottom w:val="single" w:sz="4" w:space="0" w:color="000000"/>
              <w:right w:val="single" w:sz="4" w:space="0" w:color="000000"/>
            </w:tcBorders>
            <w:noWrap/>
            <w:hideMark/>
          </w:tcPr>
          <w:p w:rsidR="001377B7" w:rsidRDefault="001377B7">
            <w:pPr>
              <w:spacing w:line="276" w:lineRule="auto"/>
              <w:jc w:val="right"/>
              <w:outlineLvl w:val="4"/>
              <w:rPr>
                <w:bCs/>
                <w:color w:val="000000"/>
                <w:lang w:eastAsia="en-US"/>
              </w:rPr>
            </w:pPr>
            <w:r>
              <w:rPr>
                <w:bCs/>
                <w:color w:val="000000"/>
                <w:lang w:eastAsia="en-US"/>
              </w:rPr>
              <w:t>0,2</w:t>
            </w:r>
          </w:p>
        </w:tc>
      </w:tr>
    </w:tbl>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ind w:left="5103" w:right="-284"/>
        <w:jc w:val="right"/>
        <w:rPr>
          <w:bCs/>
        </w:rPr>
      </w:pPr>
      <w:r>
        <w:rPr>
          <w:bCs/>
        </w:rPr>
        <w:t>Приложение №6</w:t>
      </w:r>
    </w:p>
    <w:p w:rsidR="001377B7" w:rsidRDefault="001377B7" w:rsidP="001377B7">
      <w:pPr>
        <w:ind w:left="5103" w:right="-284"/>
        <w:jc w:val="right"/>
        <w:rPr>
          <w:bCs/>
        </w:rPr>
      </w:pPr>
      <w:r>
        <w:rPr>
          <w:bCs/>
        </w:rPr>
        <w:t xml:space="preserve">к решению Совета народных депутатов </w:t>
      </w:r>
    </w:p>
    <w:p w:rsidR="001377B7" w:rsidRDefault="001377B7" w:rsidP="001377B7">
      <w:pPr>
        <w:ind w:left="5103" w:right="-284"/>
        <w:jc w:val="right"/>
        <w:rPr>
          <w:bCs/>
        </w:rPr>
      </w:pPr>
      <w:r>
        <w:rPr>
          <w:bCs/>
          <w:color w:val="000000"/>
        </w:rPr>
        <w:t>Шестаковского</w:t>
      </w:r>
      <w:r>
        <w:rPr>
          <w:bCs/>
        </w:rPr>
        <w:t xml:space="preserve"> сельского поселения</w:t>
      </w:r>
    </w:p>
    <w:p w:rsidR="001377B7" w:rsidRDefault="001377B7" w:rsidP="001377B7">
      <w:pPr>
        <w:ind w:left="5103" w:right="-284"/>
        <w:jc w:val="right"/>
        <w:rPr>
          <w:bCs/>
        </w:rPr>
      </w:pPr>
      <w:r>
        <w:rPr>
          <w:bCs/>
        </w:rPr>
        <w:t xml:space="preserve">Бобровского муниципального района </w:t>
      </w:r>
    </w:p>
    <w:p w:rsidR="001377B7" w:rsidRDefault="001377B7" w:rsidP="001377B7">
      <w:pPr>
        <w:ind w:left="5103" w:right="-284"/>
        <w:jc w:val="right"/>
        <w:rPr>
          <w:bCs/>
        </w:rPr>
      </w:pPr>
      <w:r>
        <w:rPr>
          <w:bCs/>
        </w:rPr>
        <w:t>Воронежской области</w:t>
      </w:r>
    </w:p>
    <w:p w:rsidR="001377B7" w:rsidRDefault="001377B7" w:rsidP="001377B7">
      <w:pPr>
        <w:ind w:left="5103" w:right="-284"/>
        <w:jc w:val="right"/>
        <w:rPr>
          <w:bCs/>
        </w:rPr>
      </w:pPr>
      <w:r>
        <w:rPr>
          <w:bCs/>
        </w:rPr>
        <w:t>от « » декабря 2023 г №</w:t>
      </w:r>
    </w:p>
    <w:p w:rsidR="001377B7" w:rsidRDefault="001377B7" w:rsidP="001377B7">
      <w:pPr>
        <w:autoSpaceDE w:val="0"/>
        <w:autoSpaceDN w:val="0"/>
        <w:adjustRightInd w:val="0"/>
        <w:rPr>
          <w:b/>
          <w:bCs/>
          <w:color w:val="000000"/>
        </w:rPr>
      </w:pPr>
    </w:p>
    <w:p w:rsidR="001377B7" w:rsidRDefault="001377B7" w:rsidP="001377B7">
      <w:pPr>
        <w:autoSpaceDE w:val="0"/>
        <w:autoSpaceDN w:val="0"/>
        <w:adjustRightInd w:val="0"/>
        <w:rPr>
          <w:b/>
          <w:bCs/>
          <w:color w:val="000000"/>
        </w:rPr>
      </w:pPr>
    </w:p>
    <w:p w:rsidR="001377B7" w:rsidRDefault="001377B7" w:rsidP="001377B7">
      <w:pPr>
        <w:pStyle w:val="af0"/>
        <w:spacing w:after="0"/>
        <w:ind w:left="0" w:firstLine="4253"/>
        <w:jc w:val="right"/>
      </w:pPr>
      <w:r>
        <w:t>Таблица 1</w:t>
      </w:r>
    </w:p>
    <w:p w:rsidR="001377B7" w:rsidRDefault="001377B7" w:rsidP="001377B7">
      <w:pPr>
        <w:autoSpaceDE w:val="0"/>
        <w:autoSpaceDN w:val="0"/>
        <w:adjustRightInd w:val="0"/>
        <w:rPr>
          <w:b/>
          <w:bCs/>
          <w:color w:val="000000"/>
        </w:rPr>
      </w:pPr>
    </w:p>
    <w:p w:rsidR="001377B7" w:rsidRDefault="001377B7" w:rsidP="001377B7">
      <w:pPr>
        <w:jc w:val="center"/>
        <w:rPr>
          <w:b/>
          <w:sz w:val="24"/>
          <w:szCs w:val="24"/>
        </w:rPr>
      </w:pPr>
      <w:r>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1377B7" w:rsidRDefault="001377B7" w:rsidP="001377B7">
      <w:pPr>
        <w:pStyle w:val="a8"/>
        <w:spacing w:after="0"/>
        <w:rPr>
          <w:rFonts w:eastAsia="Calibri"/>
          <w:lang w:val="ru-RU"/>
        </w:rPr>
      </w:pPr>
    </w:p>
    <w:p w:rsidR="001377B7" w:rsidRDefault="001377B7" w:rsidP="001377B7">
      <w:pPr>
        <w:pStyle w:val="a8"/>
        <w:spacing w:after="0"/>
        <w:jc w:val="right"/>
        <w:rPr>
          <w:rFonts w:ascii="Times New Roman" w:eastAsia="Calibri" w:hAnsi="Times New Roman" w:cs="Times New Roman"/>
          <w:sz w:val="20"/>
          <w:szCs w:val="20"/>
        </w:rPr>
      </w:pPr>
      <w:r>
        <w:rPr>
          <w:rFonts w:ascii="Times New Roman" w:eastAsia="Calibri" w:hAnsi="Times New Roman" w:cs="Times New Roman"/>
        </w:rPr>
        <w:t xml:space="preserve"> </w:t>
      </w:r>
      <w:r>
        <w:rPr>
          <w:rFonts w:ascii="Times New Roman" w:eastAsia="Calibri" w:hAnsi="Times New Roman" w:cs="Times New Roman"/>
          <w:sz w:val="20"/>
          <w:szCs w:val="20"/>
        </w:rPr>
        <w:t>(тыс. рублей)</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365"/>
        <w:gridCol w:w="1614"/>
        <w:gridCol w:w="1605"/>
        <w:gridCol w:w="1615"/>
      </w:tblGrid>
      <w:tr w:rsidR="001377B7" w:rsidTr="001377B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bCs/>
                <w:lang w:eastAsia="en-US"/>
              </w:rPr>
            </w:pPr>
            <w:r>
              <w:rPr>
                <w:rFonts w:eastAsia="Calibri"/>
                <w:b/>
                <w:bCs/>
                <w:lang w:eastAsia="en-US"/>
              </w:rPr>
              <w:t>№</w:t>
            </w:r>
          </w:p>
          <w:p w:rsidR="001377B7" w:rsidRDefault="001377B7">
            <w:pPr>
              <w:spacing w:line="276" w:lineRule="auto"/>
              <w:jc w:val="center"/>
              <w:rPr>
                <w:rFonts w:eastAsia="Calibri"/>
                <w:b/>
                <w:lang w:eastAsia="en-US"/>
              </w:rPr>
            </w:pPr>
            <w:r>
              <w:rPr>
                <w:rFonts w:eastAsia="Calibri"/>
                <w:b/>
                <w:bCs/>
                <w:lang w:eastAsia="en-US"/>
              </w:rPr>
              <w:t>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lang w:eastAsia="en-US"/>
              </w:rPr>
            </w:pPr>
            <w:r>
              <w:rPr>
                <w:rFonts w:eastAsia="Calibri"/>
                <w:b/>
                <w:bCs/>
                <w:lang w:eastAsia="en-U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w:t>
            </w:r>
            <w:r>
              <w:rPr>
                <w:b/>
                <w:bCs/>
                <w:lang w:val="en-US" w:eastAsia="en-US"/>
              </w:rPr>
              <w:t>2</w:t>
            </w:r>
            <w:r>
              <w:rPr>
                <w:b/>
                <w:bCs/>
                <w:lang w:eastAsia="en-US"/>
              </w:rPr>
              <w:t>5 год</w:t>
            </w:r>
          </w:p>
        </w:tc>
        <w:tc>
          <w:tcPr>
            <w:tcW w:w="161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2026 год</w:t>
            </w:r>
          </w:p>
        </w:tc>
      </w:tr>
    </w:tbl>
    <w:p w:rsidR="001377B7" w:rsidRDefault="001377B7" w:rsidP="001377B7">
      <w:pPr>
        <w:pStyle w:val="a8"/>
        <w:spacing w:after="0"/>
        <w:rPr>
          <w:rFonts w:eastAsia="Calibri"/>
        </w:rPr>
      </w:pPr>
    </w:p>
    <w:tbl>
      <w:tblPr>
        <w:tblW w:w="10092" w:type="dxa"/>
        <w:tblInd w:w="-431" w:type="dxa"/>
        <w:tblLook w:val="04A0" w:firstRow="1" w:lastRow="0" w:firstColumn="1" w:lastColumn="0" w:noHBand="0" w:noVBand="1"/>
      </w:tblPr>
      <w:tblGrid>
        <w:gridCol w:w="898"/>
        <w:gridCol w:w="4366"/>
        <w:gridCol w:w="1609"/>
        <w:gridCol w:w="1610"/>
        <w:gridCol w:w="1609"/>
      </w:tblGrid>
      <w:tr w:rsidR="001377B7" w:rsidTr="001377B7">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1</w:t>
            </w:r>
          </w:p>
        </w:tc>
        <w:tc>
          <w:tcPr>
            <w:tcW w:w="4366"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2</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3</w:t>
            </w:r>
          </w:p>
        </w:tc>
        <w:tc>
          <w:tcPr>
            <w:tcW w:w="1610"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4</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5</w:t>
            </w:r>
          </w:p>
        </w:tc>
      </w:tr>
      <w:tr w:rsidR="001377B7" w:rsidTr="001377B7">
        <w:trPr>
          <w:trHeight w:val="21"/>
        </w:trPr>
        <w:tc>
          <w:tcPr>
            <w:tcW w:w="898" w:type="dxa"/>
            <w:tcBorders>
              <w:top w:val="nil"/>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color w:val="000000"/>
                <w:lang w:eastAsia="en-US"/>
              </w:rPr>
            </w:pPr>
            <w:r>
              <w:rPr>
                <w:rFonts w:eastAsia="Calibri"/>
                <w:color w:val="000000"/>
                <w:lang w:eastAsia="en-US"/>
              </w:rPr>
              <w:t>1</w:t>
            </w:r>
          </w:p>
        </w:tc>
        <w:tc>
          <w:tcPr>
            <w:tcW w:w="4366" w:type="dxa"/>
            <w:tcBorders>
              <w:top w:val="nil"/>
              <w:left w:val="nil"/>
              <w:bottom w:val="single" w:sz="4" w:space="0" w:color="auto"/>
              <w:right w:val="single" w:sz="4" w:space="0" w:color="auto"/>
            </w:tcBorders>
            <w:vAlign w:val="bottom"/>
            <w:hideMark/>
          </w:tcPr>
          <w:p w:rsidR="001377B7" w:rsidRDefault="001377B7">
            <w:pPr>
              <w:spacing w:line="276" w:lineRule="auto"/>
              <w:rPr>
                <w:rFonts w:eastAsia="Calibri"/>
                <w:color w:val="000000"/>
                <w:lang w:eastAsia="en-US"/>
              </w:rPr>
            </w:pPr>
            <w:r>
              <w:rPr>
                <w:rFonts w:eastAsia="Calibri"/>
                <w:color w:val="000000"/>
                <w:lang w:eastAsia="en-US"/>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1588,8</w:t>
            </w:r>
          </w:p>
        </w:tc>
        <w:tc>
          <w:tcPr>
            <w:tcW w:w="1610"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1430,8</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1546,0</w:t>
            </w:r>
          </w:p>
        </w:tc>
      </w:tr>
    </w:tbl>
    <w:p w:rsidR="001377B7" w:rsidRDefault="001377B7" w:rsidP="001377B7">
      <w:pPr>
        <w:jc w:val="center"/>
        <w:rPr>
          <w:b/>
        </w:rPr>
      </w:pPr>
    </w:p>
    <w:p w:rsidR="001377B7" w:rsidRDefault="001377B7" w:rsidP="001377B7">
      <w:pPr>
        <w:jc w:val="center"/>
        <w:rPr>
          <w:b/>
        </w:rPr>
      </w:pPr>
    </w:p>
    <w:p w:rsidR="001377B7" w:rsidRDefault="001377B7" w:rsidP="001377B7">
      <w:pPr>
        <w:jc w:val="center"/>
        <w:rPr>
          <w:b/>
        </w:rPr>
      </w:pPr>
    </w:p>
    <w:p w:rsidR="001377B7" w:rsidRDefault="001377B7" w:rsidP="001377B7">
      <w:pPr>
        <w:pStyle w:val="af0"/>
        <w:spacing w:after="0"/>
        <w:ind w:left="0" w:firstLine="4253"/>
        <w:jc w:val="right"/>
      </w:pPr>
      <w:r>
        <w:t>Таблица 2</w:t>
      </w:r>
    </w:p>
    <w:p w:rsidR="001377B7" w:rsidRDefault="001377B7" w:rsidP="001377B7">
      <w:pPr>
        <w:pStyle w:val="a8"/>
        <w:spacing w:after="0"/>
        <w:rPr>
          <w:rFonts w:eastAsia="Calibri"/>
        </w:rPr>
      </w:pPr>
    </w:p>
    <w:p w:rsidR="001377B7" w:rsidRDefault="001377B7" w:rsidP="001377B7">
      <w:pPr>
        <w:jc w:val="center"/>
        <w:rPr>
          <w:b/>
          <w:sz w:val="24"/>
          <w:szCs w:val="24"/>
        </w:rPr>
      </w:pPr>
      <w:r>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1377B7" w:rsidRDefault="001377B7" w:rsidP="001377B7">
      <w:pPr>
        <w:pStyle w:val="a8"/>
        <w:spacing w:after="0"/>
        <w:rPr>
          <w:rFonts w:eastAsia="Calibri"/>
          <w:lang w:val="ru-RU"/>
        </w:rPr>
      </w:pPr>
    </w:p>
    <w:p w:rsidR="001377B7" w:rsidRDefault="001377B7" w:rsidP="001377B7">
      <w:pPr>
        <w:pStyle w:val="a8"/>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(тыс. рублей)</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365"/>
        <w:gridCol w:w="1614"/>
        <w:gridCol w:w="1605"/>
        <w:gridCol w:w="1615"/>
      </w:tblGrid>
      <w:tr w:rsidR="001377B7" w:rsidTr="001377B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bCs/>
                <w:lang w:eastAsia="en-US"/>
              </w:rPr>
            </w:pPr>
            <w:r>
              <w:rPr>
                <w:rFonts w:eastAsia="Calibri"/>
                <w:b/>
                <w:bCs/>
                <w:lang w:eastAsia="en-US"/>
              </w:rPr>
              <w:t>№</w:t>
            </w:r>
          </w:p>
          <w:p w:rsidR="001377B7" w:rsidRDefault="001377B7">
            <w:pPr>
              <w:spacing w:line="276" w:lineRule="auto"/>
              <w:jc w:val="center"/>
              <w:rPr>
                <w:rFonts w:eastAsia="Calibri"/>
                <w:b/>
                <w:lang w:eastAsia="en-US"/>
              </w:rPr>
            </w:pPr>
            <w:r>
              <w:rPr>
                <w:rFonts w:eastAsia="Calibri"/>
                <w:b/>
                <w:bCs/>
                <w:lang w:eastAsia="en-US"/>
              </w:rPr>
              <w:t>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lang w:eastAsia="en-US"/>
              </w:rPr>
            </w:pPr>
            <w:r>
              <w:rPr>
                <w:rFonts w:eastAsia="Calibri"/>
                <w:b/>
                <w:bCs/>
                <w:lang w:eastAsia="en-U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w:t>
            </w:r>
            <w:r>
              <w:rPr>
                <w:b/>
                <w:bCs/>
                <w:lang w:val="en-US" w:eastAsia="en-US"/>
              </w:rPr>
              <w:t>2</w:t>
            </w:r>
            <w:r>
              <w:rPr>
                <w:b/>
                <w:bCs/>
                <w:lang w:eastAsia="en-US"/>
              </w:rPr>
              <w:t>4 год</w:t>
            </w:r>
          </w:p>
        </w:tc>
        <w:tc>
          <w:tcPr>
            <w:tcW w:w="161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2025 год</w:t>
            </w:r>
          </w:p>
        </w:tc>
      </w:tr>
    </w:tbl>
    <w:p w:rsidR="001377B7" w:rsidRDefault="001377B7" w:rsidP="001377B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1377B7" w:rsidTr="001377B7">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1</w:t>
            </w:r>
          </w:p>
        </w:tc>
        <w:tc>
          <w:tcPr>
            <w:tcW w:w="4366"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2</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3</w:t>
            </w:r>
          </w:p>
        </w:tc>
        <w:tc>
          <w:tcPr>
            <w:tcW w:w="1610"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4</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5</w:t>
            </w:r>
          </w:p>
        </w:tc>
      </w:tr>
      <w:tr w:rsidR="001377B7" w:rsidTr="001377B7">
        <w:trPr>
          <w:trHeight w:val="21"/>
        </w:trPr>
        <w:tc>
          <w:tcPr>
            <w:tcW w:w="898" w:type="dxa"/>
            <w:tcBorders>
              <w:top w:val="nil"/>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color w:val="000000"/>
                <w:lang w:eastAsia="en-US"/>
              </w:rPr>
            </w:pPr>
            <w:r>
              <w:rPr>
                <w:rFonts w:eastAsia="Calibri"/>
                <w:color w:val="000000"/>
                <w:lang w:eastAsia="en-US"/>
              </w:rPr>
              <w:t>1</w:t>
            </w:r>
          </w:p>
        </w:tc>
        <w:tc>
          <w:tcPr>
            <w:tcW w:w="4366" w:type="dxa"/>
            <w:tcBorders>
              <w:top w:val="nil"/>
              <w:left w:val="nil"/>
              <w:bottom w:val="single" w:sz="4" w:space="0" w:color="auto"/>
              <w:right w:val="single" w:sz="4" w:space="0" w:color="auto"/>
            </w:tcBorders>
            <w:vAlign w:val="bottom"/>
            <w:hideMark/>
          </w:tcPr>
          <w:p w:rsidR="001377B7" w:rsidRDefault="001377B7">
            <w:pPr>
              <w:spacing w:line="276" w:lineRule="auto"/>
              <w:rPr>
                <w:rFonts w:eastAsia="Calibri"/>
                <w:color w:val="000000"/>
                <w:lang w:eastAsia="en-US"/>
              </w:rPr>
            </w:pPr>
            <w:r>
              <w:rPr>
                <w:rFonts w:eastAsia="Calibri"/>
                <w:color w:val="000000"/>
                <w:lang w:eastAsia="en-US"/>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582,9</w:t>
            </w:r>
          </w:p>
        </w:tc>
        <w:tc>
          <w:tcPr>
            <w:tcW w:w="1610"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591,0</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615,3</w:t>
            </w:r>
          </w:p>
        </w:tc>
      </w:tr>
    </w:tbl>
    <w:p w:rsidR="001377B7" w:rsidRDefault="001377B7" w:rsidP="001377B7">
      <w:pPr>
        <w:jc w:val="center"/>
        <w:rPr>
          <w:b/>
        </w:rPr>
      </w:pPr>
    </w:p>
    <w:p w:rsidR="001377B7" w:rsidRDefault="001377B7" w:rsidP="001377B7">
      <w:pPr>
        <w:jc w:val="center"/>
        <w:rPr>
          <w:b/>
        </w:rPr>
      </w:pPr>
    </w:p>
    <w:p w:rsidR="001377B7" w:rsidRDefault="001377B7" w:rsidP="001377B7">
      <w:pPr>
        <w:pStyle w:val="af0"/>
        <w:spacing w:after="0"/>
        <w:ind w:left="0"/>
      </w:pPr>
    </w:p>
    <w:p w:rsidR="001377B7" w:rsidRDefault="001377B7" w:rsidP="001377B7">
      <w:pPr>
        <w:pStyle w:val="af0"/>
        <w:spacing w:after="0"/>
        <w:ind w:left="0" w:firstLine="4253"/>
        <w:jc w:val="right"/>
      </w:pPr>
      <w:r>
        <w:t>Таблица 3</w:t>
      </w:r>
    </w:p>
    <w:p w:rsidR="001377B7" w:rsidRDefault="001377B7" w:rsidP="001377B7">
      <w:pPr>
        <w:pStyle w:val="a8"/>
        <w:spacing w:after="0"/>
        <w:rPr>
          <w:rFonts w:eastAsia="Calibri"/>
        </w:rPr>
      </w:pPr>
    </w:p>
    <w:p w:rsidR="001377B7" w:rsidRDefault="001377B7" w:rsidP="001377B7">
      <w:pPr>
        <w:jc w:val="center"/>
        <w:rPr>
          <w:b/>
          <w:sz w:val="24"/>
          <w:szCs w:val="24"/>
        </w:rPr>
      </w:pPr>
      <w:r>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Pr>
          <w:b/>
          <w:bCs/>
          <w:color w:val="000000"/>
          <w:sz w:val="24"/>
          <w:szCs w:val="24"/>
        </w:rPr>
        <w:t xml:space="preserve"> развитию и поддержке малого и среднего предпринимательства</w:t>
      </w:r>
      <w:r>
        <w:rPr>
          <w:b/>
          <w:sz w:val="24"/>
          <w:szCs w:val="24"/>
        </w:rPr>
        <w:t>.</w:t>
      </w:r>
    </w:p>
    <w:p w:rsidR="001377B7" w:rsidRDefault="001377B7" w:rsidP="001377B7">
      <w:pPr>
        <w:pStyle w:val="a8"/>
        <w:spacing w:after="0"/>
        <w:rPr>
          <w:rFonts w:eastAsia="Calibri"/>
          <w:lang w:val="ru-RU"/>
        </w:rPr>
      </w:pPr>
    </w:p>
    <w:p w:rsidR="001377B7" w:rsidRDefault="001377B7" w:rsidP="001377B7">
      <w:pPr>
        <w:pStyle w:val="a8"/>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(тыс. рублей)</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365"/>
        <w:gridCol w:w="1614"/>
        <w:gridCol w:w="1605"/>
        <w:gridCol w:w="1615"/>
      </w:tblGrid>
      <w:tr w:rsidR="001377B7" w:rsidTr="001377B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bCs/>
                <w:lang w:eastAsia="en-US"/>
              </w:rPr>
            </w:pPr>
            <w:r>
              <w:rPr>
                <w:rFonts w:eastAsia="Calibri"/>
                <w:b/>
                <w:bCs/>
                <w:lang w:eastAsia="en-US"/>
              </w:rPr>
              <w:t>№</w:t>
            </w:r>
          </w:p>
          <w:p w:rsidR="001377B7" w:rsidRDefault="001377B7">
            <w:pPr>
              <w:spacing w:line="276" w:lineRule="auto"/>
              <w:jc w:val="center"/>
              <w:rPr>
                <w:rFonts w:eastAsia="Calibri"/>
                <w:b/>
                <w:lang w:eastAsia="en-US"/>
              </w:rPr>
            </w:pPr>
            <w:r>
              <w:rPr>
                <w:rFonts w:eastAsia="Calibri"/>
                <w:b/>
                <w:bCs/>
                <w:lang w:eastAsia="en-US"/>
              </w:rPr>
              <w:t>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rFonts w:eastAsia="Calibri"/>
                <w:b/>
                <w:lang w:eastAsia="en-US"/>
              </w:rPr>
            </w:pPr>
            <w:r>
              <w:rPr>
                <w:rFonts w:eastAsia="Calibri"/>
                <w:b/>
                <w:bCs/>
                <w:lang w:eastAsia="en-U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2024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w:t>
            </w:r>
            <w:r>
              <w:rPr>
                <w:b/>
                <w:bCs/>
                <w:lang w:val="en-US" w:eastAsia="en-US"/>
              </w:rPr>
              <w:t>2</w:t>
            </w:r>
            <w:r>
              <w:rPr>
                <w:b/>
                <w:bCs/>
                <w:lang w:eastAsia="en-US"/>
              </w:rPr>
              <w:t>5 год</w:t>
            </w:r>
          </w:p>
        </w:tc>
        <w:tc>
          <w:tcPr>
            <w:tcW w:w="1615" w:type="dxa"/>
            <w:tcBorders>
              <w:top w:val="single" w:sz="4" w:space="0" w:color="auto"/>
              <w:left w:val="single" w:sz="4" w:space="0" w:color="auto"/>
              <w:bottom w:val="single" w:sz="4" w:space="0" w:color="auto"/>
              <w:right w:val="single" w:sz="4" w:space="0" w:color="auto"/>
            </w:tcBorders>
            <w:vAlign w:val="center"/>
            <w:hideMark/>
          </w:tcPr>
          <w:p w:rsidR="001377B7" w:rsidRDefault="001377B7">
            <w:pPr>
              <w:spacing w:line="276" w:lineRule="auto"/>
              <w:jc w:val="center"/>
              <w:rPr>
                <w:b/>
                <w:bCs/>
                <w:lang w:eastAsia="en-US"/>
              </w:rPr>
            </w:pPr>
            <w:r>
              <w:rPr>
                <w:b/>
                <w:bCs/>
                <w:lang w:eastAsia="en-US"/>
              </w:rPr>
              <w:t>2026 год</w:t>
            </w:r>
          </w:p>
        </w:tc>
      </w:tr>
    </w:tbl>
    <w:p w:rsidR="001377B7" w:rsidRDefault="001377B7" w:rsidP="001377B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1377B7" w:rsidTr="001377B7">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1</w:t>
            </w:r>
          </w:p>
        </w:tc>
        <w:tc>
          <w:tcPr>
            <w:tcW w:w="4366"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2</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3</w:t>
            </w:r>
          </w:p>
        </w:tc>
        <w:tc>
          <w:tcPr>
            <w:tcW w:w="1610"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4</w:t>
            </w:r>
          </w:p>
        </w:tc>
        <w:tc>
          <w:tcPr>
            <w:tcW w:w="1609" w:type="dxa"/>
            <w:tcBorders>
              <w:top w:val="single" w:sz="4" w:space="0" w:color="auto"/>
              <w:left w:val="nil"/>
              <w:bottom w:val="single" w:sz="4" w:space="0" w:color="auto"/>
              <w:right w:val="single" w:sz="4" w:space="0" w:color="auto"/>
            </w:tcBorders>
            <w:vAlign w:val="bottom"/>
            <w:hideMark/>
          </w:tcPr>
          <w:p w:rsidR="001377B7" w:rsidRDefault="001377B7">
            <w:pPr>
              <w:spacing w:line="276" w:lineRule="auto"/>
              <w:jc w:val="center"/>
              <w:rPr>
                <w:rFonts w:eastAsia="Calibri"/>
                <w:b/>
                <w:color w:val="000000"/>
                <w:lang w:eastAsia="en-US"/>
              </w:rPr>
            </w:pPr>
            <w:r>
              <w:rPr>
                <w:rFonts w:eastAsia="Calibri"/>
                <w:b/>
                <w:color w:val="000000"/>
                <w:lang w:eastAsia="en-US"/>
              </w:rPr>
              <w:t>5</w:t>
            </w:r>
          </w:p>
        </w:tc>
      </w:tr>
      <w:tr w:rsidR="001377B7" w:rsidTr="001377B7">
        <w:trPr>
          <w:trHeight w:val="21"/>
        </w:trPr>
        <w:tc>
          <w:tcPr>
            <w:tcW w:w="898" w:type="dxa"/>
            <w:tcBorders>
              <w:top w:val="nil"/>
              <w:left w:val="single" w:sz="4" w:space="0" w:color="auto"/>
              <w:bottom w:val="single" w:sz="4" w:space="0" w:color="auto"/>
              <w:right w:val="single" w:sz="4" w:space="0" w:color="auto"/>
            </w:tcBorders>
            <w:vAlign w:val="bottom"/>
            <w:hideMark/>
          </w:tcPr>
          <w:p w:rsidR="001377B7" w:rsidRDefault="001377B7">
            <w:pPr>
              <w:spacing w:line="276" w:lineRule="auto"/>
              <w:jc w:val="center"/>
              <w:rPr>
                <w:rFonts w:eastAsia="Calibri"/>
                <w:color w:val="000000"/>
                <w:lang w:eastAsia="en-US"/>
              </w:rPr>
            </w:pPr>
            <w:r>
              <w:rPr>
                <w:rFonts w:eastAsia="Calibri"/>
                <w:color w:val="000000"/>
                <w:lang w:eastAsia="en-US"/>
              </w:rPr>
              <w:t>1</w:t>
            </w:r>
          </w:p>
        </w:tc>
        <w:tc>
          <w:tcPr>
            <w:tcW w:w="4366" w:type="dxa"/>
            <w:tcBorders>
              <w:top w:val="nil"/>
              <w:left w:val="nil"/>
              <w:bottom w:val="single" w:sz="4" w:space="0" w:color="auto"/>
              <w:right w:val="single" w:sz="4" w:space="0" w:color="auto"/>
            </w:tcBorders>
            <w:vAlign w:val="bottom"/>
            <w:hideMark/>
          </w:tcPr>
          <w:p w:rsidR="001377B7" w:rsidRDefault="001377B7">
            <w:pPr>
              <w:spacing w:line="276" w:lineRule="auto"/>
              <w:rPr>
                <w:rFonts w:eastAsia="Calibri"/>
                <w:color w:val="000000"/>
                <w:lang w:eastAsia="en-US"/>
              </w:rPr>
            </w:pPr>
            <w:r>
              <w:rPr>
                <w:rFonts w:eastAsia="Calibri"/>
                <w:color w:val="000000"/>
                <w:lang w:eastAsia="en-US"/>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8,0</w:t>
            </w:r>
          </w:p>
        </w:tc>
        <w:tc>
          <w:tcPr>
            <w:tcW w:w="1610"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8,0</w:t>
            </w:r>
          </w:p>
        </w:tc>
        <w:tc>
          <w:tcPr>
            <w:tcW w:w="1609" w:type="dxa"/>
            <w:tcBorders>
              <w:top w:val="nil"/>
              <w:left w:val="nil"/>
              <w:bottom w:val="single" w:sz="4" w:space="0" w:color="auto"/>
              <w:right w:val="single" w:sz="4" w:space="0" w:color="auto"/>
            </w:tcBorders>
            <w:noWrap/>
            <w:vAlign w:val="center"/>
            <w:hideMark/>
          </w:tcPr>
          <w:p w:rsidR="001377B7" w:rsidRDefault="001377B7">
            <w:pPr>
              <w:spacing w:line="276" w:lineRule="auto"/>
              <w:jc w:val="center"/>
              <w:rPr>
                <w:rFonts w:eastAsia="Calibri"/>
                <w:color w:val="000000"/>
                <w:lang w:eastAsia="en-US"/>
              </w:rPr>
            </w:pPr>
            <w:r>
              <w:rPr>
                <w:rFonts w:eastAsia="Calibri"/>
                <w:color w:val="000000"/>
                <w:lang w:eastAsia="en-US"/>
              </w:rPr>
              <w:t>8,0</w:t>
            </w:r>
          </w:p>
        </w:tc>
      </w:tr>
    </w:tbl>
    <w:p w:rsidR="001377B7" w:rsidRDefault="001377B7" w:rsidP="001377B7">
      <w:pPr>
        <w:ind w:right="-284"/>
        <w:rPr>
          <w:bCs/>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autoSpaceDE w:val="0"/>
        <w:autoSpaceDN w:val="0"/>
        <w:adjustRightInd w:val="0"/>
        <w:jc w:val="right"/>
        <w:rPr>
          <w:bCs/>
          <w:color w:val="000000"/>
          <w:sz w:val="22"/>
          <w:szCs w:val="24"/>
        </w:rPr>
      </w:pPr>
      <w:r>
        <w:rPr>
          <w:bCs/>
          <w:color w:val="000000"/>
          <w:sz w:val="22"/>
          <w:szCs w:val="24"/>
        </w:rPr>
        <w:t>Приложение № 7</w:t>
      </w:r>
    </w:p>
    <w:p w:rsidR="001377B7" w:rsidRDefault="001377B7" w:rsidP="001377B7">
      <w:pPr>
        <w:autoSpaceDE w:val="0"/>
        <w:autoSpaceDN w:val="0"/>
        <w:adjustRightInd w:val="0"/>
        <w:jc w:val="right"/>
        <w:rPr>
          <w:bCs/>
          <w:color w:val="000000"/>
          <w:sz w:val="22"/>
          <w:szCs w:val="24"/>
        </w:rPr>
      </w:pPr>
      <w:r>
        <w:rPr>
          <w:bCs/>
          <w:color w:val="000000"/>
          <w:sz w:val="22"/>
          <w:szCs w:val="24"/>
        </w:rPr>
        <w:t>к решению Совета народных</w:t>
      </w:r>
    </w:p>
    <w:p w:rsidR="001377B7" w:rsidRDefault="001377B7" w:rsidP="001377B7">
      <w:pPr>
        <w:autoSpaceDE w:val="0"/>
        <w:autoSpaceDN w:val="0"/>
        <w:adjustRightInd w:val="0"/>
        <w:jc w:val="right"/>
        <w:rPr>
          <w:bCs/>
          <w:color w:val="000000"/>
          <w:sz w:val="22"/>
          <w:szCs w:val="24"/>
        </w:rPr>
      </w:pPr>
      <w:r>
        <w:rPr>
          <w:bCs/>
          <w:color w:val="000000"/>
          <w:sz w:val="22"/>
          <w:szCs w:val="24"/>
        </w:rPr>
        <w:t>депутатов Шестаковского сельского</w:t>
      </w:r>
    </w:p>
    <w:p w:rsidR="001377B7" w:rsidRDefault="001377B7" w:rsidP="001377B7">
      <w:pPr>
        <w:autoSpaceDE w:val="0"/>
        <w:autoSpaceDN w:val="0"/>
        <w:adjustRightInd w:val="0"/>
        <w:jc w:val="right"/>
        <w:rPr>
          <w:bCs/>
          <w:color w:val="000000"/>
          <w:sz w:val="22"/>
          <w:szCs w:val="24"/>
        </w:rPr>
      </w:pPr>
      <w:r>
        <w:rPr>
          <w:bCs/>
          <w:color w:val="000000"/>
          <w:sz w:val="22"/>
          <w:szCs w:val="24"/>
        </w:rPr>
        <w:t>поселения Бобровского</w:t>
      </w:r>
    </w:p>
    <w:p w:rsidR="001377B7" w:rsidRDefault="001377B7" w:rsidP="001377B7">
      <w:pPr>
        <w:autoSpaceDE w:val="0"/>
        <w:autoSpaceDN w:val="0"/>
        <w:adjustRightInd w:val="0"/>
        <w:jc w:val="right"/>
        <w:rPr>
          <w:bCs/>
          <w:color w:val="000000"/>
          <w:sz w:val="22"/>
          <w:szCs w:val="24"/>
        </w:rPr>
      </w:pPr>
      <w:r>
        <w:rPr>
          <w:bCs/>
          <w:color w:val="000000"/>
          <w:sz w:val="22"/>
          <w:szCs w:val="24"/>
        </w:rPr>
        <w:t>муниципального района</w:t>
      </w:r>
    </w:p>
    <w:p w:rsidR="001377B7" w:rsidRDefault="001377B7" w:rsidP="001377B7">
      <w:pPr>
        <w:jc w:val="right"/>
        <w:rPr>
          <w:sz w:val="22"/>
          <w:szCs w:val="24"/>
        </w:rPr>
      </w:pPr>
      <w:r>
        <w:rPr>
          <w:bCs/>
          <w:color w:val="000000"/>
          <w:sz w:val="22"/>
          <w:szCs w:val="24"/>
        </w:rPr>
        <w:t xml:space="preserve">от «  » декабря 2023 г. № </w:t>
      </w:r>
    </w:p>
    <w:p w:rsidR="001377B7" w:rsidRDefault="001377B7" w:rsidP="001377B7">
      <w:pPr>
        <w:autoSpaceDE w:val="0"/>
        <w:autoSpaceDN w:val="0"/>
        <w:adjustRightInd w:val="0"/>
        <w:jc w:val="right"/>
        <w:rPr>
          <w:bCs/>
          <w:color w:val="000000"/>
          <w:sz w:val="24"/>
          <w:szCs w:val="24"/>
        </w:rPr>
      </w:pPr>
    </w:p>
    <w:p w:rsidR="001377B7" w:rsidRDefault="001377B7" w:rsidP="001377B7">
      <w:pPr>
        <w:jc w:val="right"/>
        <w:rPr>
          <w:rFonts w:ascii="Calibri" w:eastAsia="Calibri" w:hAnsi="Calibri"/>
          <w:bCs/>
          <w:color w:val="000000"/>
          <w:sz w:val="22"/>
          <w:szCs w:val="22"/>
          <w:lang w:eastAsia="en-US"/>
        </w:rPr>
      </w:pPr>
    </w:p>
    <w:p w:rsidR="001377B7" w:rsidRDefault="001377B7" w:rsidP="001377B7">
      <w:pPr>
        <w:jc w:val="right"/>
        <w:rPr>
          <w:rFonts w:eastAsia="Calibri"/>
          <w:sz w:val="22"/>
          <w:szCs w:val="22"/>
          <w:lang w:eastAsia="en-US"/>
        </w:rPr>
      </w:pPr>
    </w:p>
    <w:p w:rsidR="001377B7" w:rsidRDefault="001377B7" w:rsidP="001377B7">
      <w:pPr>
        <w:jc w:val="center"/>
        <w:rPr>
          <w:rFonts w:eastAsia="Calibri"/>
          <w:b/>
          <w:sz w:val="22"/>
          <w:szCs w:val="22"/>
          <w:lang w:eastAsia="en-US"/>
        </w:rPr>
      </w:pPr>
      <w:r>
        <w:rPr>
          <w:rFonts w:eastAsia="Calibri"/>
          <w:b/>
          <w:sz w:val="22"/>
          <w:szCs w:val="22"/>
          <w:lang w:eastAsia="en-US"/>
        </w:rPr>
        <w:t>Программа муниципальных внутренних заимствований Шестаковского сельского поселения на 2024 год и на плановый период 2025 и 2026 годов</w:t>
      </w:r>
    </w:p>
    <w:p w:rsidR="001377B7" w:rsidRDefault="001377B7" w:rsidP="001377B7">
      <w:pPr>
        <w:rPr>
          <w:rFonts w:eastAsia="Calibri"/>
          <w:b/>
          <w:sz w:val="22"/>
          <w:szCs w:val="22"/>
          <w:lang w:eastAsia="en-US"/>
        </w:rPr>
      </w:pPr>
    </w:p>
    <w:p w:rsidR="001377B7" w:rsidRDefault="001377B7" w:rsidP="001377B7">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 п/п</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 xml:space="preserve">     Наименование обязательств</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2024 год</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2025 год</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b/>
                <w:sz w:val="22"/>
                <w:szCs w:val="22"/>
                <w:lang w:eastAsia="en-US"/>
              </w:rPr>
              <w:t xml:space="preserve">  2026 год</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1</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Бюджетные кредиты из других бюджетов бюджетной системы Российской Федерации</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привлечение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b/>
                <w:sz w:val="22"/>
                <w:szCs w:val="22"/>
                <w:lang w:eastAsia="en-US"/>
              </w:rPr>
            </w:pPr>
            <w:r>
              <w:rPr>
                <w:rFonts w:eastAsia="Calibri"/>
                <w:sz w:val="22"/>
                <w:szCs w:val="22"/>
                <w:lang w:eastAsia="en-US"/>
              </w:rPr>
              <w:t>- погашение, всего, в том числе: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right"/>
              <w:rPr>
                <w:rFonts w:eastAsia="Calibri"/>
                <w:sz w:val="22"/>
                <w:szCs w:val="22"/>
                <w:lang w:eastAsia="en-US"/>
              </w:rPr>
            </w:pPr>
            <w:r>
              <w:rPr>
                <w:rFonts w:eastAsia="Calibri"/>
                <w:sz w:val="22"/>
                <w:szCs w:val="22"/>
                <w:lang w:eastAsia="en-US"/>
              </w:rPr>
              <w:t>погашение реструктурированной задолженности</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-249,4</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2</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Кредиты от кредитных организаций</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привлечение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погашение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3</w:t>
            </w: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b/>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xml:space="preserve">- привлечение </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r w:rsidR="001377B7" w:rsidTr="001377B7">
        <w:tc>
          <w:tcPr>
            <w:tcW w:w="1059" w:type="dxa"/>
            <w:tcBorders>
              <w:top w:val="single" w:sz="4" w:space="0" w:color="000000"/>
              <w:left w:val="single" w:sz="4" w:space="0" w:color="000000"/>
              <w:bottom w:val="single" w:sz="4" w:space="0" w:color="000000"/>
              <w:right w:val="single" w:sz="4" w:space="0" w:color="000000"/>
            </w:tcBorders>
          </w:tcPr>
          <w:p w:rsidR="001377B7" w:rsidRDefault="001377B7">
            <w:pPr>
              <w:spacing w:line="276" w:lineRule="auto"/>
              <w:rPr>
                <w:rFonts w:eastAsia="Calibri"/>
                <w:b/>
                <w:sz w:val="22"/>
                <w:szCs w:val="22"/>
                <w:lang w:eastAsia="en-US"/>
              </w:rPr>
            </w:pPr>
          </w:p>
        </w:tc>
        <w:tc>
          <w:tcPr>
            <w:tcW w:w="5123"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 погашение</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109"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124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bl>
    <w:p w:rsidR="001377B7" w:rsidRDefault="001377B7" w:rsidP="001377B7">
      <w:pPr>
        <w:rPr>
          <w:rFonts w:eastAsia="Calibri"/>
          <w:b/>
          <w:sz w:val="22"/>
          <w:szCs w:val="22"/>
          <w:lang w:eastAsia="en-US"/>
        </w:rPr>
      </w:pPr>
    </w:p>
    <w:p w:rsidR="001377B7" w:rsidRDefault="001377B7" w:rsidP="001377B7">
      <w:pPr>
        <w:rPr>
          <w:rFonts w:eastAsia="Calibri"/>
          <w:b/>
          <w:sz w:val="22"/>
          <w:szCs w:val="22"/>
          <w:lang w:eastAsia="en-US"/>
        </w:rPr>
      </w:pPr>
      <w:r>
        <w:rPr>
          <w:rFonts w:eastAsia="Calibri"/>
          <w:b/>
          <w:sz w:val="22"/>
          <w:szCs w:val="22"/>
          <w:lang w:eastAsia="en-US"/>
        </w:rPr>
        <w:t xml:space="preserve">           </w:t>
      </w:r>
    </w:p>
    <w:p w:rsidR="001377B7" w:rsidRDefault="001377B7" w:rsidP="001377B7">
      <w:pPr>
        <w:rPr>
          <w:rFonts w:eastAsia="Calibri"/>
          <w:sz w:val="22"/>
          <w:szCs w:val="22"/>
          <w:lang w:eastAsia="en-US"/>
        </w:rPr>
      </w:pPr>
      <w:r>
        <w:rPr>
          <w:rFonts w:eastAsia="Calibri"/>
          <w:sz w:val="22"/>
          <w:szCs w:val="22"/>
          <w:lang w:eastAsia="en-US"/>
        </w:rPr>
        <w:t xml:space="preserve">                                                                                                             </w:t>
      </w: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autoSpaceDE w:val="0"/>
        <w:autoSpaceDN w:val="0"/>
        <w:adjustRightInd w:val="0"/>
        <w:jc w:val="right"/>
        <w:rPr>
          <w:bCs/>
          <w:color w:val="000000"/>
          <w:sz w:val="22"/>
          <w:szCs w:val="24"/>
        </w:rPr>
      </w:pPr>
      <w:r>
        <w:rPr>
          <w:bCs/>
          <w:color w:val="000000"/>
          <w:sz w:val="22"/>
          <w:szCs w:val="24"/>
        </w:rPr>
        <w:t xml:space="preserve">Приложение № 8 </w:t>
      </w:r>
    </w:p>
    <w:p w:rsidR="001377B7" w:rsidRDefault="001377B7" w:rsidP="001377B7">
      <w:pPr>
        <w:autoSpaceDE w:val="0"/>
        <w:autoSpaceDN w:val="0"/>
        <w:adjustRightInd w:val="0"/>
        <w:jc w:val="right"/>
        <w:rPr>
          <w:bCs/>
          <w:color w:val="000000"/>
          <w:sz w:val="22"/>
          <w:szCs w:val="24"/>
        </w:rPr>
      </w:pPr>
      <w:r>
        <w:rPr>
          <w:bCs/>
          <w:color w:val="000000"/>
          <w:sz w:val="22"/>
          <w:szCs w:val="24"/>
        </w:rPr>
        <w:t>к решению Совета народных</w:t>
      </w:r>
    </w:p>
    <w:p w:rsidR="001377B7" w:rsidRDefault="001377B7" w:rsidP="001377B7">
      <w:pPr>
        <w:autoSpaceDE w:val="0"/>
        <w:autoSpaceDN w:val="0"/>
        <w:adjustRightInd w:val="0"/>
        <w:jc w:val="right"/>
        <w:rPr>
          <w:bCs/>
          <w:color w:val="000000"/>
          <w:sz w:val="22"/>
          <w:szCs w:val="24"/>
        </w:rPr>
      </w:pPr>
      <w:r>
        <w:rPr>
          <w:bCs/>
          <w:color w:val="000000"/>
          <w:sz w:val="22"/>
          <w:szCs w:val="24"/>
        </w:rPr>
        <w:t>депутатов Шестаковского сельского</w:t>
      </w:r>
    </w:p>
    <w:p w:rsidR="001377B7" w:rsidRDefault="001377B7" w:rsidP="001377B7">
      <w:pPr>
        <w:autoSpaceDE w:val="0"/>
        <w:autoSpaceDN w:val="0"/>
        <w:adjustRightInd w:val="0"/>
        <w:jc w:val="right"/>
        <w:rPr>
          <w:bCs/>
          <w:color w:val="000000"/>
          <w:sz w:val="22"/>
          <w:szCs w:val="24"/>
        </w:rPr>
      </w:pPr>
      <w:r>
        <w:rPr>
          <w:bCs/>
          <w:color w:val="000000"/>
          <w:sz w:val="22"/>
          <w:szCs w:val="24"/>
        </w:rPr>
        <w:t>поселения Бобровского</w:t>
      </w:r>
    </w:p>
    <w:p w:rsidR="001377B7" w:rsidRDefault="001377B7" w:rsidP="001377B7">
      <w:pPr>
        <w:autoSpaceDE w:val="0"/>
        <w:autoSpaceDN w:val="0"/>
        <w:adjustRightInd w:val="0"/>
        <w:jc w:val="right"/>
        <w:rPr>
          <w:bCs/>
          <w:color w:val="000000"/>
          <w:sz w:val="22"/>
          <w:szCs w:val="24"/>
        </w:rPr>
      </w:pPr>
      <w:r>
        <w:rPr>
          <w:bCs/>
          <w:color w:val="000000"/>
          <w:sz w:val="22"/>
          <w:szCs w:val="24"/>
        </w:rPr>
        <w:t>муниципального района</w:t>
      </w:r>
    </w:p>
    <w:p w:rsidR="001377B7" w:rsidRDefault="001377B7" w:rsidP="001377B7">
      <w:pPr>
        <w:jc w:val="right"/>
        <w:rPr>
          <w:sz w:val="22"/>
          <w:szCs w:val="24"/>
        </w:rPr>
      </w:pPr>
      <w:r>
        <w:rPr>
          <w:bCs/>
          <w:color w:val="000000"/>
          <w:sz w:val="22"/>
          <w:szCs w:val="24"/>
        </w:rPr>
        <w:t xml:space="preserve">от «  » декабря 2023 г. № </w:t>
      </w:r>
    </w:p>
    <w:p w:rsidR="001377B7" w:rsidRDefault="001377B7" w:rsidP="001377B7">
      <w:pPr>
        <w:autoSpaceDE w:val="0"/>
        <w:autoSpaceDN w:val="0"/>
        <w:adjustRightInd w:val="0"/>
        <w:jc w:val="right"/>
        <w:rPr>
          <w:bCs/>
          <w:color w:val="000000"/>
          <w:sz w:val="22"/>
          <w:szCs w:val="24"/>
        </w:rPr>
      </w:pPr>
    </w:p>
    <w:p w:rsidR="001377B7" w:rsidRDefault="001377B7" w:rsidP="001377B7">
      <w:pPr>
        <w:rPr>
          <w:rFonts w:eastAsia="Calibri"/>
          <w:b/>
          <w:sz w:val="24"/>
          <w:szCs w:val="28"/>
          <w:lang w:eastAsia="en-US"/>
        </w:rPr>
      </w:pPr>
    </w:p>
    <w:p w:rsidR="001377B7" w:rsidRDefault="001377B7" w:rsidP="001377B7">
      <w:pPr>
        <w:rPr>
          <w:rFonts w:eastAsia="Calibri"/>
          <w:b/>
          <w:sz w:val="22"/>
          <w:szCs w:val="22"/>
          <w:lang w:eastAsia="en-US"/>
        </w:rPr>
      </w:pPr>
    </w:p>
    <w:p w:rsidR="001377B7" w:rsidRDefault="001377B7" w:rsidP="001377B7">
      <w:pPr>
        <w:jc w:val="center"/>
        <w:rPr>
          <w:rFonts w:eastAsia="Calibri"/>
          <w:b/>
          <w:sz w:val="22"/>
          <w:szCs w:val="22"/>
          <w:lang w:eastAsia="en-US"/>
        </w:rPr>
      </w:pPr>
      <w:r>
        <w:rPr>
          <w:rFonts w:eastAsia="Calibri"/>
          <w:b/>
          <w:sz w:val="22"/>
          <w:szCs w:val="22"/>
          <w:lang w:eastAsia="en-US"/>
        </w:rPr>
        <w:t xml:space="preserve">Программа муниципальных гарантий бюджета Шестаковского сельского поселения на 2024 год и на плановый период 2025 и 2026 годы </w:t>
      </w:r>
    </w:p>
    <w:p w:rsidR="001377B7" w:rsidRDefault="001377B7" w:rsidP="001377B7">
      <w:pPr>
        <w:rPr>
          <w:rFonts w:eastAsia="Calibri"/>
          <w:b/>
          <w:sz w:val="22"/>
          <w:szCs w:val="22"/>
          <w:lang w:eastAsia="en-US"/>
        </w:rPr>
      </w:pPr>
      <w:r>
        <w:rPr>
          <w:rFonts w:eastAsia="Calibri"/>
          <w:b/>
          <w:sz w:val="22"/>
          <w:szCs w:val="22"/>
          <w:lang w:eastAsia="en-US"/>
        </w:rPr>
        <w:t xml:space="preserve">                  </w:t>
      </w:r>
    </w:p>
    <w:p w:rsidR="001377B7" w:rsidRDefault="001377B7" w:rsidP="001377B7">
      <w:pPr>
        <w:rPr>
          <w:rFonts w:eastAsia="Calibri"/>
          <w:b/>
          <w:sz w:val="22"/>
          <w:szCs w:val="22"/>
          <w:lang w:eastAsia="en-US"/>
        </w:rPr>
      </w:pPr>
      <w:r>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1377B7" w:rsidTr="001377B7">
        <w:tc>
          <w:tcPr>
            <w:tcW w:w="190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Исполнение муниципальных гарантий Шестаковского сельского поселения</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Объем бюджетных ассигнований на исполнение гарантий по возможным гарантийным случаям на 2024 г</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Объем бюджетных ассигнований на исполнение гарантий по возможным гарантийным случаям на 2025 г</w:t>
            </w:r>
          </w:p>
        </w:tc>
        <w:tc>
          <w:tcPr>
            <w:tcW w:w="2565"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rPr>
                <w:rFonts w:eastAsia="Calibri"/>
                <w:sz w:val="22"/>
                <w:szCs w:val="22"/>
                <w:lang w:eastAsia="en-US"/>
              </w:rPr>
            </w:pPr>
            <w:r>
              <w:rPr>
                <w:rFonts w:eastAsia="Calibri"/>
                <w:sz w:val="22"/>
                <w:szCs w:val="22"/>
                <w:lang w:eastAsia="en-US"/>
              </w:rPr>
              <w:t>Объем бюджетных ассигнований на исполнение гарантий по возможным гарантийным случаям на 2026 г</w:t>
            </w:r>
          </w:p>
        </w:tc>
      </w:tr>
      <w:tr w:rsidR="001377B7" w:rsidTr="001377B7">
        <w:tc>
          <w:tcPr>
            <w:tcW w:w="1908"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2520"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c>
          <w:tcPr>
            <w:tcW w:w="2565" w:type="dxa"/>
            <w:tcBorders>
              <w:top w:val="single" w:sz="4" w:space="0" w:color="000000"/>
              <w:left w:val="single" w:sz="4" w:space="0" w:color="000000"/>
              <w:bottom w:val="single" w:sz="4" w:space="0" w:color="000000"/>
              <w:right w:val="single" w:sz="4" w:space="0" w:color="000000"/>
            </w:tcBorders>
            <w:hideMark/>
          </w:tcPr>
          <w:p w:rsidR="001377B7" w:rsidRDefault="001377B7">
            <w:pPr>
              <w:spacing w:line="276" w:lineRule="auto"/>
              <w:jc w:val="center"/>
              <w:rPr>
                <w:rFonts w:eastAsia="Calibri"/>
                <w:sz w:val="22"/>
                <w:szCs w:val="22"/>
                <w:lang w:eastAsia="en-US"/>
              </w:rPr>
            </w:pPr>
            <w:r>
              <w:rPr>
                <w:rFonts w:eastAsia="Calibri"/>
                <w:sz w:val="22"/>
                <w:szCs w:val="22"/>
                <w:lang w:eastAsia="en-US"/>
              </w:rPr>
              <w:t>0</w:t>
            </w:r>
          </w:p>
        </w:tc>
      </w:tr>
    </w:tbl>
    <w:p w:rsidR="001377B7" w:rsidRDefault="001377B7" w:rsidP="001377B7">
      <w:pPr>
        <w:rPr>
          <w:rFonts w:eastAsia="Calibri"/>
          <w:sz w:val="28"/>
          <w:szCs w:val="28"/>
          <w:lang w:eastAsia="en-US"/>
        </w:rPr>
      </w:pPr>
    </w:p>
    <w:p w:rsidR="001377B7" w:rsidRDefault="001377B7" w:rsidP="001377B7">
      <w:pPr>
        <w:rPr>
          <w:b/>
          <w:sz w:val="22"/>
          <w:szCs w:val="22"/>
        </w:rPr>
      </w:pPr>
    </w:p>
    <w:p w:rsidR="001377B7" w:rsidRDefault="001377B7" w:rsidP="001377B7">
      <w:pPr>
        <w:rPr>
          <w:b/>
          <w:sz w:val="22"/>
          <w:szCs w:val="22"/>
        </w:rPr>
      </w:pPr>
    </w:p>
    <w:p w:rsidR="001377B7" w:rsidRDefault="001377B7" w:rsidP="001377B7">
      <w:pPr>
        <w:pStyle w:val="2"/>
        <w:jc w:val="both"/>
        <w:rPr>
          <w:bCs w:val="0"/>
          <w:sz w:val="24"/>
          <w:szCs w:val="24"/>
        </w:rPr>
      </w:pPr>
    </w:p>
    <w:p w:rsidR="00644B31" w:rsidRDefault="00644B31" w:rsidP="00297772">
      <w:pPr>
        <w:pStyle w:val="2"/>
        <w:jc w:val="both"/>
        <w:rPr>
          <w:bCs w:val="0"/>
          <w:sz w:val="24"/>
          <w:szCs w:val="24"/>
        </w:rPr>
      </w:pPr>
    </w:p>
    <w:p w:rsidR="00644B31" w:rsidRDefault="00644B31" w:rsidP="00297772">
      <w:pPr>
        <w:pStyle w:val="2"/>
        <w:jc w:val="both"/>
        <w:rPr>
          <w:bCs w:val="0"/>
          <w:sz w:val="24"/>
          <w:szCs w:val="24"/>
        </w:rPr>
      </w:pPr>
    </w:p>
    <w:sectPr w:rsidR="00644B31" w:rsidSect="001377B7">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5FB"/>
    <w:rsid w:val="0002374A"/>
    <w:rsid w:val="00023FEB"/>
    <w:rsid w:val="00051594"/>
    <w:rsid w:val="000B2A98"/>
    <w:rsid w:val="001377B7"/>
    <w:rsid w:val="00143AF4"/>
    <w:rsid w:val="00151542"/>
    <w:rsid w:val="00177918"/>
    <w:rsid w:val="001D1F15"/>
    <w:rsid w:val="001D69F6"/>
    <w:rsid w:val="001F4FE3"/>
    <w:rsid w:val="00205B06"/>
    <w:rsid w:val="0026151C"/>
    <w:rsid w:val="002635B6"/>
    <w:rsid w:val="00297772"/>
    <w:rsid w:val="002E6ADD"/>
    <w:rsid w:val="00336889"/>
    <w:rsid w:val="0035354E"/>
    <w:rsid w:val="0037516F"/>
    <w:rsid w:val="00392C5A"/>
    <w:rsid w:val="003B3032"/>
    <w:rsid w:val="003B6942"/>
    <w:rsid w:val="004F2807"/>
    <w:rsid w:val="00557EF2"/>
    <w:rsid w:val="00560E5D"/>
    <w:rsid w:val="00565C23"/>
    <w:rsid w:val="005C015F"/>
    <w:rsid w:val="005C06CC"/>
    <w:rsid w:val="005F3857"/>
    <w:rsid w:val="006032E4"/>
    <w:rsid w:val="00611054"/>
    <w:rsid w:val="00644B31"/>
    <w:rsid w:val="00670335"/>
    <w:rsid w:val="006C6528"/>
    <w:rsid w:val="006D0347"/>
    <w:rsid w:val="0071430D"/>
    <w:rsid w:val="007A416F"/>
    <w:rsid w:val="0081757F"/>
    <w:rsid w:val="00834E5F"/>
    <w:rsid w:val="0085092E"/>
    <w:rsid w:val="00857E48"/>
    <w:rsid w:val="00860E23"/>
    <w:rsid w:val="0097657F"/>
    <w:rsid w:val="00981E98"/>
    <w:rsid w:val="00997450"/>
    <w:rsid w:val="009A60AF"/>
    <w:rsid w:val="009D62FD"/>
    <w:rsid w:val="009D63BF"/>
    <w:rsid w:val="00A0706B"/>
    <w:rsid w:val="00A21931"/>
    <w:rsid w:val="00A465DE"/>
    <w:rsid w:val="00AD3233"/>
    <w:rsid w:val="00AD4C6A"/>
    <w:rsid w:val="00B66555"/>
    <w:rsid w:val="00B96E48"/>
    <w:rsid w:val="00C05FE5"/>
    <w:rsid w:val="00C21854"/>
    <w:rsid w:val="00CB7007"/>
    <w:rsid w:val="00D04782"/>
    <w:rsid w:val="00DB419B"/>
    <w:rsid w:val="00DC17CF"/>
    <w:rsid w:val="00DC64CB"/>
    <w:rsid w:val="00E02A44"/>
    <w:rsid w:val="00E0586C"/>
    <w:rsid w:val="00E26767"/>
    <w:rsid w:val="00E41DE9"/>
    <w:rsid w:val="00EB0D6C"/>
    <w:rsid w:val="00EB5BC2"/>
    <w:rsid w:val="00ED45EA"/>
    <w:rsid w:val="00EE266F"/>
    <w:rsid w:val="00EF61A9"/>
    <w:rsid w:val="00F01D79"/>
    <w:rsid w:val="00F02B66"/>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539">
      <w:bodyDiv w:val="1"/>
      <w:marLeft w:val="0"/>
      <w:marRight w:val="0"/>
      <w:marTop w:val="0"/>
      <w:marBottom w:val="0"/>
      <w:divBdr>
        <w:top w:val="none" w:sz="0" w:space="0" w:color="auto"/>
        <w:left w:val="none" w:sz="0" w:space="0" w:color="auto"/>
        <w:bottom w:val="none" w:sz="0" w:space="0" w:color="auto"/>
        <w:right w:val="none" w:sz="0" w:space="0" w:color="auto"/>
      </w:divBdr>
    </w:div>
    <w:div w:id="825166104">
      <w:bodyDiv w:val="1"/>
      <w:marLeft w:val="0"/>
      <w:marRight w:val="0"/>
      <w:marTop w:val="0"/>
      <w:marBottom w:val="0"/>
      <w:divBdr>
        <w:top w:val="none" w:sz="0" w:space="0" w:color="auto"/>
        <w:left w:val="none" w:sz="0" w:space="0" w:color="auto"/>
        <w:bottom w:val="none" w:sz="0" w:space="0" w:color="auto"/>
        <w:right w:val="none" w:sz="0" w:space="0" w:color="auto"/>
      </w:divBdr>
    </w:div>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977301793">
      <w:bodyDiv w:val="1"/>
      <w:marLeft w:val="0"/>
      <w:marRight w:val="0"/>
      <w:marTop w:val="0"/>
      <w:marBottom w:val="0"/>
      <w:divBdr>
        <w:top w:val="none" w:sz="0" w:space="0" w:color="auto"/>
        <w:left w:val="none" w:sz="0" w:space="0" w:color="auto"/>
        <w:bottom w:val="none" w:sz="0" w:space="0" w:color="auto"/>
        <w:right w:val="none" w:sz="0" w:space="0" w:color="auto"/>
      </w:divBdr>
    </w:div>
    <w:div w:id="1006053052">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13647625">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8505</Words>
  <Characters>48482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2</cp:revision>
  <cp:lastPrinted>2023-11-22T05:03:00Z</cp:lastPrinted>
  <dcterms:created xsi:type="dcterms:W3CDTF">2023-12-14T06:48:00Z</dcterms:created>
  <dcterms:modified xsi:type="dcterms:W3CDTF">2023-12-14T06:48:00Z</dcterms:modified>
</cp:coreProperties>
</file>