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F1" w:rsidRDefault="00C85BF1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5BF1" w:rsidRDefault="00C85BF1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5BF1" w:rsidRDefault="00C85BF1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5BF1" w:rsidRDefault="00C85BF1" w:rsidP="00C85BF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5BF1" w:rsidRPr="00BA7E18" w:rsidRDefault="00C85BF1" w:rsidP="00C85BF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23</w:t>
      </w:r>
    </w:p>
    <w:p w:rsidR="00C85BF1" w:rsidRDefault="00C85BF1" w:rsidP="00C85BF1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C85BF1" w:rsidRDefault="00C85BF1" w:rsidP="00C85BF1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C85BF1" w:rsidRDefault="00C85BF1" w:rsidP="00C85BF1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C85BF1" w:rsidRDefault="00C85BF1" w:rsidP="00C85B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от 06 декабря  2016г. № 73</w:t>
      </w:r>
    </w:p>
    <w:p w:rsidR="00C85BF1" w:rsidRDefault="00C85BF1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5BF1" w:rsidRDefault="00C85BF1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5BF1" w:rsidRDefault="00C85BF1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5BF1" w:rsidRDefault="00C85BF1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C85BF1" w:rsidRPr="00C85BF1" w:rsidRDefault="00C85BF1" w:rsidP="0040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BF1">
        <w:rPr>
          <w:rFonts w:ascii="Times New Roman" w:hAnsi="Times New Roman" w:cs="Times New Roman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C85BF1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83A57" w:rsidRPr="00C85BF1" w:rsidRDefault="00083A57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C85BF1" w:rsidRDefault="00C85BF1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B27AFA">
              <w:rPr>
                <w:rFonts w:ascii="Times New Roman" w:hAnsi="Times New Roman"/>
                <w:sz w:val="24"/>
                <w:szCs w:val="24"/>
              </w:rPr>
              <w:t>Администрация Шестаковского сельского поселения Бобровского муниципального района Воронежской области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C85BF1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83A57" w:rsidRPr="00C85BF1" w:rsidRDefault="00083A57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="00E752C6" w:rsidRPr="00C85BF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083A57" w:rsidRPr="00C85BF1" w:rsidRDefault="00064F2E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3640100010000704813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C85BF1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83A57" w:rsidRPr="00C85BF1" w:rsidRDefault="00083A57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C85BF1" w:rsidRDefault="00AA1044" w:rsidP="0040373B">
            <w:pPr>
              <w:pStyle w:val="ConsPlusNormal"/>
              <w:ind w:left="-85" w:right="-85"/>
              <w:jc w:val="both"/>
              <w:rPr>
                <w:sz w:val="24"/>
                <w:szCs w:val="24"/>
              </w:rPr>
            </w:pPr>
            <w:r w:rsidRPr="00C85BF1">
              <w:rPr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9457BD" w:rsidRPr="00C85BF1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9457BD" w:rsidRPr="00C85BF1" w:rsidRDefault="009457BD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C85BF1" w:rsidRDefault="00AA1044" w:rsidP="0040373B">
            <w:pPr>
              <w:pStyle w:val="ConsPlusNormal"/>
              <w:ind w:left="-85" w:right="-85"/>
              <w:jc w:val="both"/>
              <w:rPr>
                <w:sz w:val="24"/>
                <w:szCs w:val="24"/>
              </w:rPr>
            </w:pPr>
            <w:r w:rsidRPr="00C85BF1">
              <w:rPr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C85BF1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="0040373B" w:rsidRPr="00C85BF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69792A" w:rsidRPr="00C85BF1" w:rsidRDefault="00C85BF1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r w:rsidRPr="00B27AFA">
              <w:rPr>
                <w:rFonts w:ascii="Times New Roman" w:hAnsi="Times New Roman"/>
                <w:sz w:val="24"/>
                <w:szCs w:val="24"/>
              </w:rPr>
              <w:t xml:space="preserve">Утвержден постановлением администрации Шестаковского сельского поселения Бобровского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от 07.06.2016</w:t>
            </w:r>
            <w:r w:rsidRPr="00B27AFA">
              <w:rPr>
                <w:rFonts w:ascii="Times New Roman" w:hAnsi="Times New Roman"/>
                <w:sz w:val="24"/>
                <w:szCs w:val="24"/>
              </w:rPr>
              <w:t xml:space="preserve"> г №</w:t>
            </w:r>
            <w:r>
              <w:rPr>
                <w:rFonts w:ascii="Times New Roman" w:hAnsi="Times New Roman"/>
                <w:sz w:val="24"/>
                <w:szCs w:val="24"/>
              </w:rPr>
              <w:t>61  «</w:t>
            </w: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C85BF1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C85BF1" w:rsidRDefault="009457BD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C85BF1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</w:tcPr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  <w:r w:rsidR="0040373B" w:rsidRPr="00C85BF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69792A" w:rsidRPr="00C85BF1" w:rsidRDefault="0069792A" w:rsidP="0040373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1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каза в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остано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новления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щения за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лучением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40373B">
              <w:rPr>
                <w:rFonts w:ascii="Times New Roman" w:hAnsi="Times New Roman" w:cs="Times New Roman"/>
                <w:b/>
              </w:rPr>
              <w:t>ь</w:t>
            </w:r>
            <w:r w:rsidR="00E728F6" w:rsidRPr="0040373B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40373B">
              <w:rPr>
                <w:rFonts w:ascii="Times New Roman" w:hAnsi="Times New Roman" w:cs="Times New Roman"/>
                <w:b/>
              </w:rPr>
              <w:t>б</w:t>
            </w:r>
            <w:r w:rsidR="00E728F6" w:rsidRPr="0040373B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</w:t>
            </w:r>
            <w:r w:rsidR="00E728F6" w:rsidRPr="0040373B">
              <w:rPr>
                <w:rFonts w:ascii="Times New Roman" w:hAnsi="Times New Roman" w:cs="Times New Roman"/>
                <w:b/>
              </w:rPr>
              <w:t>в</w:t>
            </w:r>
            <w:r w:rsidR="00E728F6" w:rsidRPr="0040373B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ся 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</w:t>
            </w:r>
            <w:r w:rsidR="007639AB" w:rsidRPr="0040373B">
              <w:rPr>
                <w:rFonts w:ascii="Times New Roman" w:hAnsi="Times New Roman" w:cs="Times New Roman"/>
                <w:b/>
              </w:rPr>
              <w:t>р</w:t>
            </w:r>
            <w:r w:rsidR="007639AB" w:rsidRPr="0040373B">
              <w:rPr>
                <w:rFonts w:ascii="Times New Roman" w:hAnsi="Times New Roman" w:cs="Times New Roman"/>
                <w:b/>
              </w:rPr>
              <w:t>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40373B">
              <w:rPr>
                <w:rFonts w:ascii="Times New Roman" w:hAnsi="Times New Roman" w:cs="Times New Roman"/>
                <w:b/>
              </w:rPr>
              <w:t>н</w:t>
            </w:r>
            <w:r w:rsidR="007639AB" w:rsidRPr="0040373B">
              <w:rPr>
                <w:rFonts w:ascii="Times New Roman" w:hAnsi="Times New Roman" w:cs="Times New Roman"/>
                <w:b/>
              </w:rPr>
              <w:t>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ные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лем зачерк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вания,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рода дейс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тверждают право соответству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граждан состоять на уч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ления заведомо недостоверной информации;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не истек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новленный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lastRenderedPageBreak/>
              <w:t>ствующим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срок, в течение которого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дане не могут быть приняты на учет в качестве нуждающихся в жилых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40373B" w:rsidRDefault="00505D72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ждающий правом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ветствующей кат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</w:t>
            </w:r>
            <w:r w:rsidRPr="0040373B">
              <w:rPr>
                <w:rFonts w:ascii="Times New Roman" w:hAnsi="Times New Roman" w:cs="Times New Roman"/>
                <w:b/>
              </w:rPr>
              <w:t>з</w:t>
            </w:r>
            <w:r w:rsidRPr="0040373B">
              <w:rPr>
                <w:rFonts w:ascii="Times New Roman" w:hAnsi="Times New Roman" w:cs="Times New Roman"/>
                <w:b/>
              </w:rPr>
              <w:t>можности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1710B7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живающие на территории В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ронежской о</w:t>
            </w:r>
            <w:r w:rsidR="008A315D" w:rsidRPr="0040373B">
              <w:rPr>
                <w:rFonts w:ascii="Times New Roman" w:hAnsi="Times New Roman" w:cs="Times New Roman"/>
              </w:rPr>
              <w:t>б</w:t>
            </w:r>
            <w:r w:rsidR="008A315D" w:rsidRPr="0040373B">
              <w:rPr>
                <w:rFonts w:ascii="Times New Roman" w:hAnsi="Times New Roman" w:cs="Times New Roman"/>
              </w:rPr>
              <w:t>ласти и соотве</w:t>
            </w:r>
            <w:r w:rsidR="008A315D" w:rsidRPr="0040373B">
              <w:rPr>
                <w:rFonts w:ascii="Times New Roman" w:hAnsi="Times New Roman" w:cs="Times New Roman"/>
              </w:rPr>
              <w:t>т</w:t>
            </w:r>
            <w:r w:rsidR="008A315D" w:rsidRPr="0040373B">
              <w:rPr>
                <w:rFonts w:ascii="Times New Roman" w:hAnsi="Times New Roman" w:cs="Times New Roman"/>
              </w:rPr>
              <w:t>ствующие усл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виям, устано</w:t>
            </w:r>
            <w:r w:rsidR="008A315D" w:rsidRPr="0040373B">
              <w:rPr>
                <w:rFonts w:ascii="Times New Roman" w:hAnsi="Times New Roman" w:cs="Times New Roman"/>
              </w:rPr>
              <w:t>в</w:t>
            </w:r>
            <w:r w:rsidR="008A315D" w:rsidRPr="0040373B">
              <w:rPr>
                <w:rFonts w:ascii="Times New Roman" w:hAnsi="Times New Roman" w:cs="Times New Roman"/>
              </w:rPr>
              <w:t>ленным частями 1 и 3 статьи 91.3 Жилищного к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на срок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щения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 услуги.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содержать подчи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иметь поврежд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щее от имени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 на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цом, действующим по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мочия предусмотрены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40373B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</w:t>
            </w:r>
            <w:r w:rsidR="0040373B">
              <w:rPr>
                <w:rFonts w:ascii="Times New Roman" w:hAnsi="Times New Roman" w:cs="Times New Roman"/>
              </w:rPr>
              <w:t>а</w:t>
            </w:r>
            <w:r w:rsidR="0040373B">
              <w:rPr>
                <w:rFonts w:ascii="Times New Roman" w:hAnsi="Times New Roman" w:cs="Times New Roman"/>
              </w:rPr>
              <w:t>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40373B" w:rsidRDefault="008A60E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43FFA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Количество нео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ходимых экзем</w:t>
            </w: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Pr="0040373B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</w:t>
            </w:r>
            <w:r w:rsidRPr="0040373B">
              <w:rPr>
                <w:rFonts w:ascii="Times New Roman" w:hAnsi="Times New Roman" w:cs="Times New Roman"/>
                <w:b/>
                <w:i/>
              </w:rPr>
              <w:t>д</w:t>
            </w:r>
            <w:r w:rsidRPr="0040373B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</w:t>
            </w:r>
            <w:r w:rsidR="001D2BD8"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ется по желанию).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должно быть подпис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ряющие ли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ность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ставе семьи гражданина, а также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факт </w:t>
            </w:r>
            <w:r w:rsidRPr="0040373B">
              <w:rPr>
                <w:rFonts w:ascii="Times New Roman" w:hAnsi="Times New Roman" w:cs="Times New Roman"/>
              </w:rPr>
              <w:lastRenderedPageBreak/>
              <w:t>родства, супр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жеских отн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щие перемену фамилии, им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нования вл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дения и пол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зования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данином и (или)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вающими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членами его семьи зан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маемым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лым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лении жилого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ждающий признание жилого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мещения, в котором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живает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 и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ны его семьи, непригодным для прожив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по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и в порядке,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новлены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вительством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новление) органа 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вающих в жилых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мещениях, не отв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чающих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ным для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ждающий н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личие соо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ветствующего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</w:t>
            </w:r>
            <w:r w:rsidR="003C004D" w:rsidRPr="0040373B">
              <w:rPr>
                <w:rFonts w:ascii="Times New Roman" w:hAnsi="Times New Roman" w:cs="Times New Roman"/>
              </w:rPr>
              <w:t>е</w:t>
            </w:r>
            <w:r w:rsidR="003C004D" w:rsidRPr="0040373B">
              <w:rPr>
                <w:rFonts w:ascii="Times New Roman" w:hAnsi="Times New Roman" w:cs="Times New Roman"/>
              </w:rPr>
              <w:t>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ного, страдающего тяжелой формой хр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нического заболевания, при котором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ное проживание с ним в одной квартире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возможно, по перечню, утвержденному Прав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нов его семьи имущества, </w:t>
            </w:r>
            <w:r w:rsidRPr="0040373B">
              <w:rPr>
                <w:rFonts w:ascii="Times New Roman" w:hAnsi="Times New Roman" w:cs="Times New Roman"/>
              </w:rPr>
              <w:lastRenderedPageBreak/>
              <w:t>подлежащего налогообл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за 12 месяцев, предшес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вующих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ращению для принятия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а) справка о доходах физического лица с ме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 официально тр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доустроен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о доходах с отме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</w:t>
            </w:r>
            <w:r w:rsidRPr="0040373B">
              <w:rPr>
                <w:rFonts w:ascii="Times New Roman" w:hAnsi="Times New Roman" w:cs="Times New Roman"/>
              </w:rPr>
              <w:t>х</w:t>
            </w:r>
            <w:r w:rsidRPr="0040373B">
              <w:rPr>
                <w:rFonts w:ascii="Times New Roman" w:hAnsi="Times New Roman" w:cs="Times New Roman"/>
              </w:rPr>
              <w:t>ся предпринимател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ской деятельностью, и лиц, указанных в 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ления о регистрации лиц в качестве безработных, размере выплачиваем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 пособия по безр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</w:t>
            </w:r>
            <w:r w:rsidR="003C004D" w:rsidRPr="0040373B">
              <w:rPr>
                <w:rFonts w:ascii="Times New Roman" w:hAnsi="Times New Roman" w:cs="Times New Roman"/>
              </w:rPr>
              <w:t>я</w:t>
            </w:r>
            <w:r w:rsidR="003C004D" w:rsidRPr="0040373B">
              <w:rPr>
                <w:rFonts w:ascii="Times New Roman" w:hAnsi="Times New Roman" w:cs="Times New Roman"/>
              </w:rPr>
              <w:t>тельно декл</w:t>
            </w:r>
            <w:r w:rsidR="003C004D" w:rsidRPr="0040373B">
              <w:rPr>
                <w:rFonts w:ascii="Times New Roman" w:hAnsi="Times New Roman" w:cs="Times New Roman"/>
              </w:rPr>
              <w:t>а</w:t>
            </w:r>
            <w:r w:rsidR="003C004D" w:rsidRPr="0040373B">
              <w:rPr>
                <w:rFonts w:ascii="Times New Roman" w:hAnsi="Times New Roman" w:cs="Times New Roman"/>
              </w:rPr>
              <w:t>рированных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стоятельно декларир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вать такие доходы в з</w:t>
            </w:r>
            <w:r w:rsidR="006F4CE8" w:rsidRPr="0040373B">
              <w:rPr>
                <w:rFonts w:ascii="Times New Roman" w:hAnsi="Times New Roman" w:cs="Times New Roman"/>
              </w:rPr>
              <w:t>а</w:t>
            </w:r>
            <w:r w:rsidR="006F4CE8" w:rsidRPr="0040373B">
              <w:rPr>
                <w:rFonts w:ascii="Times New Roman" w:hAnsi="Times New Roman" w:cs="Times New Roman"/>
              </w:rPr>
              <w:t>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тально какие-либо виды своих доходов, за исключением доходов от трудовой и индив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дуальной предприн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мательской деятельн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проживающих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членов его семьи собственных средств, хранящи</w:t>
            </w:r>
            <w:r w:rsidR="008C0238" w:rsidRPr="0040373B">
              <w:rPr>
                <w:rFonts w:ascii="Times New Roman" w:hAnsi="Times New Roman" w:cs="Times New Roman"/>
              </w:rPr>
              <w:t>хся на лицевых счетах в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EF7" w:rsidRPr="0040373B" w:rsidRDefault="00A87EF7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D31907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стра прав на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мое имущество и сд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движимое имущество и сделок с ним о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вах отдельного лица на имеющиеся у него объекты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ральной службы государственной регистрации кад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ризации объектов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питального строител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таризации объектов капитального стро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тельства о наличии (отсутствии)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жимого имущества в собственности у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членов его семьи до вступления в силу Федерального закона от 21 июля 1997 года N 122-ФЗ "О государственной регистрации прав на недвижимое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C218D6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факт отнесения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к категории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дан, признанных по установленным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нуждающ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мися в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щениях,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ляемых по договорам социального найма (при постановке на учет граждан,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сенных к данной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 наличии (отсутствии) в собственности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(или)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тран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2126" w:type="dxa"/>
          </w:tcPr>
          <w:p w:rsidR="0040373B" w:rsidRPr="0040373B" w:rsidRDefault="0040373B" w:rsidP="0019577C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св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дения о наличии (о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сутствии) в собс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венности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и (или) членов его семьи транспортных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 xml:space="preserve">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4675D9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>ждающие сведения об инвентаризацио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(кадастровой) стоимости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мого имущества, являющегося объе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том налогообложения налогом на имущес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 физических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40373B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БТИ (Филиал </w:t>
            </w:r>
            <w:r w:rsidRPr="0040373B">
              <w:rPr>
                <w:rFonts w:ascii="Times New Roman" w:hAnsi="Times New Roman" w:cs="Times New Roman"/>
              </w:rPr>
              <w:lastRenderedPageBreak/>
              <w:t>ФГБУ ФКП Ро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реестра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126" w:type="dxa"/>
          </w:tcPr>
          <w:p w:rsidR="0040373B" w:rsidRPr="0040373B" w:rsidRDefault="0040373B" w:rsidP="00E74378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мости недвижимого имущества (для з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Филиал ФГБУ ФКП Росреестра по Воронежской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40373B" w:rsidRDefault="00D31907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4F2A4B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«подуслуги»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</w:t>
            </w:r>
            <w:r w:rsidR="00F62AA8" w:rsidRPr="0040373B">
              <w:rPr>
                <w:rFonts w:ascii="Times New Roman" w:hAnsi="Times New Roman" w:cs="Times New Roman"/>
                <w:b/>
              </w:rPr>
              <w:t>гося (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ментов, 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r w:rsidRPr="0040373B">
              <w:rPr>
                <w:rFonts w:ascii="Times New Roman" w:hAnsi="Times New Roman" w:cs="Times New Roman"/>
                <w:b/>
              </w:rPr>
              <w:t>ихся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40373B">
              <w:rPr>
                <w:rFonts w:ascii="Times New Roman" w:hAnsi="Times New Roman" w:cs="Times New Roman"/>
                <w:b/>
              </w:rPr>
              <w:t>ь</w:t>
            </w:r>
            <w:r w:rsidRPr="0040373B">
              <w:rPr>
                <w:rFonts w:ascii="Times New Roman" w:hAnsi="Times New Roman" w:cs="Times New Roman"/>
                <w:b/>
              </w:rPr>
              <w:t>татом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</w:t>
            </w:r>
            <w:r w:rsidRPr="0040373B">
              <w:t>о</w:t>
            </w:r>
            <w:r w:rsidRPr="0040373B">
              <w:t>тивированном отказе в предоставлении муниципальной у</w:t>
            </w:r>
            <w:r w:rsidRPr="0040373B">
              <w:t>с</w:t>
            </w:r>
            <w:r w:rsidRPr="0040373B">
              <w:t>луги</w:t>
            </w:r>
          </w:p>
        </w:tc>
        <w:tc>
          <w:tcPr>
            <w:tcW w:w="2693" w:type="dxa"/>
          </w:tcPr>
          <w:p w:rsidR="0040373B" w:rsidRPr="00ED1AE5" w:rsidRDefault="0040373B" w:rsidP="00F262B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A83585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40373B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E0630F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стоверяющий личность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документов следу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40373B">
              <w:rPr>
                <w:rFonts w:ascii="Times New Roman" w:hAnsi="Times New Roman" w:cs="Times New Roman"/>
              </w:rPr>
              <w:t>п</w:t>
            </w:r>
            <w:r w:rsidRPr="0040373B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lastRenderedPageBreak/>
              <w:t>нутых слов и иных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лагаемым комплектом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ванное заявление передает с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проводительным письмом в адрес администрации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наличии оснований для отказа в приеме документов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документах и предл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гает принять меры по их устран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 xml:space="preserve">ленных документов и принятие решения о принятии заявителя на учет либо об отказе в </w:t>
            </w:r>
            <w:r w:rsidRPr="0040373B">
              <w:rPr>
                <w:rFonts w:ascii="Times New Roman" w:hAnsi="Times New Roman" w:cs="Times New Roman"/>
              </w:rPr>
              <w:lastRenderedPageBreak/>
              <w:t>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ответствие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lastRenderedPageBreak/>
              <w:t>ленном пакете документов,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доставляемых по собственной инициативе заявителя, в течение 5 рабочих дней в рамках межв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домственного взаимодействия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на основании документов,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заявителем, и свед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полученных в порядке ме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ведомственного информационн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взаимодействия устанавливает наличие или отсутствие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услуги, подготавливает проект постановления админис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рации и уведомления о принятии на учет гражданина, нуждающ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гося в предоставлении жилых помещений по договорам найма жилых помещений жилищного фонда социального использов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обеспечивает подписание постановления и уведомления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ния)  и их 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 готовит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ект уведомления о мотивирова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ном отказе в предоставлении муниципальной услуги, обесп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чивает подписание документа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страции, ответстве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ный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ние муниципальной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рованном отказе в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ванном отказе в предоставлении муниципальной услуги напра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ляются специалистом, ответс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венным за предоставление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услуги, одним из сп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40373B" w:rsidRDefault="00210933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4E7B41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ганом,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тавляющим 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доставление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 и упл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ты иных плат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доставление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вителем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40373B" w:rsidRDefault="009A473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40373B" w:rsidRDefault="00EF7145" w:rsidP="0040373B">
      <w:pPr>
        <w:pStyle w:val="ConsPlusNormal"/>
        <w:jc w:val="right"/>
      </w:pPr>
      <w:r w:rsidRPr="0040373B">
        <w:t xml:space="preserve"> 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6A01CE" w:rsidRPr="0040373B" w:rsidRDefault="006A01CE" w:rsidP="0040373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гражданина(ки)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(если ранее имели другие фамилию, имя,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проживающего(ей)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администрации/выдать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 почтовым отправлением по адресу: ____________ (нужное подчеркнуть).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(должность)          (Ф.И.О. должностного лица,  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принявшего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D4464" w:rsidRPr="0040373B" w:rsidRDefault="006A01CE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F17035" w:rsidRPr="0040373B" w:rsidRDefault="00F1703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</w:t>
      </w:r>
      <w:r w:rsidRPr="0040373B">
        <w:rPr>
          <w:rFonts w:ascii="Times New Roman" w:hAnsi="Times New Roman" w:cs="Times New Roman"/>
        </w:rPr>
        <w:t>о</w:t>
      </w:r>
      <w:r w:rsidRPr="0040373B">
        <w:rPr>
          <w:rFonts w:ascii="Times New Roman" w:hAnsi="Times New Roman" w:cs="Times New Roman"/>
        </w:rPr>
        <w:t>рам найма жилых помещений жилищного фонда социального использования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 w:cs="Times New Roman"/>
        </w:rPr>
        <w:t>я</w:t>
      </w:r>
      <w:r w:rsidRPr="0040373B">
        <w:rPr>
          <w:rFonts w:ascii="Times New Roman" w:hAnsi="Times New Roman" w:cs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26" w:rsidRDefault="00822526" w:rsidP="00D328E5">
      <w:pPr>
        <w:spacing w:after="0" w:line="240" w:lineRule="auto"/>
      </w:pPr>
      <w:r>
        <w:separator/>
      </w:r>
    </w:p>
  </w:endnote>
  <w:endnote w:type="continuationSeparator" w:id="1">
    <w:p w:rsidR="00822526" w:rsidRDefault="00822526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26" w:rsidRDefault="00822526" w:rsidP="00D328E5">
      <w:pPr>
        <w:spacing w:after="0" w:line="240" w:lineRule="auto"/>
      </w:pPr>
      <w:r>
        <w:separator/>
      </w:r>
    </w:p>
  </w:footnote>
  <w:footnote w:type="continuationSeparator" w:id="1">
    <w:p w:rsidR="00822526" w:rsidRDefault="00822526" w:rsidP="00D328E5">
      <w:pPr>
        <w:spacing w:after="0" w:line="240" w:lineRule="auto"/>
      </w:pPr>
      <w:r>
        <w:continuationSeparator/>
      </w:r>
    </w:p>
  </w:footnote>
  <w:footnote w:id="2">
    <w:p w:rsidR="00DD78BF" w:rsidRPr="0040373B" w:rsidRDefault="00DD78BF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40373B" w:rsidRPr="0040373B" w:rsidRDefault="0040373B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40373B" w:rsidRPr="005257FF" w:rsidRDefault="0040373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40373B" w:rsidRDefault="0040373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9">
    <w:p w:rsidR="00DD78BF" w:rsidRPr="0040373B" w:rsidRDefault="00DD78BF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0373B" w:rsidRPr="0040373B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64682"/>
    <w:rsid w:val="00064F2E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17292"/>
    <w:rsid w:val="008202EC"/>
    <w:rsid w:val="00822526"/>
    <w:rsid w:val="0084228F"/>
    <w:rsid w:val="00843A61"/>
    <w:rsid w:val="00852C2C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85BF1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54BDF"/>
    <w:rsid w:val="00D62F0A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B4462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85E6-B86E-41FE-BAFC-29CA2193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1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14</cp:revision>
  <dcterms:created xsi:type="dcterms:W3CDTF">2015-09-01T14:06:00Z</dcterms:created>
  <dcterms:modified xsi:type="dcterms:W3CDTF">2016-12-15T06:01:00Z</dcterms:modified>
</cp:coreProperties>
</file>