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77" w:rsidRPr="003417EA" w:rsidRDefault="00304A77" w:rsidP="00304A7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417EA">
        <w:rPr>
          <w:b/>
          <w:sz w:val="28"/>
          <w:szCs w:val="28"/>
          <w:lang w:eastAsia="ru-RU"/>
        </w:rPr>
        <w:t>СОВЕТ НАРОДНЫХ ДЕПУТАТОВ  ШЕСТАКОВСКОГО СЕЛЬСКОГО ПОСЕЛЕНИЯ БОБРОВСКОГО  МУНИЦИПАЛЬНОГО  РАЙОНА  ВОРОНЕЖСКОЙ ОБЛАСТИ</w:t>
      </w:r>
    </w:p>
    <w:p w:rsidR="00304A77" w:rsidRPr="00304A77" w:rsidRDefault="00304A77" w:rsidP="00304A77">
      <w:pPr>
        <w:suppressAutoHyphens w:val="0"/>
        <w:rPr>
          <w:b/>
          <w:sz w:val="10"/>
          <w:szCs w:val="20"/>
          <w:lang w:eastAsia="ru-RU"/>
        </w:rPr>
      </w:pPr>
      <w:r w:rsidRPr="00304A77">
        <w:rPr>
          <w:b/>
          <w:szCs w:val="20"/>
          <w:lang w:eastAsia="ru-RU"/>
        </w:rPr>
        <w:t xml:space="preserve"> </w:t>
      </w:r>
    </w:p>
    <w:p w:rsidR="00304A77" w:rsidRPr="00304A77" w:rsidRDefault="00304A77" w:rsidP="00304A77">
      <w:pPr>
        <w:keepNext/>
        <w:suppressAutoHyphens w:val="0"/>
        <w:jc w:val="center"/>
        <w:outlineLvl w:val="2"/>
        <w:rPr>
          <w:b/>
          <w:sz w:val="32"/>
          <w:szCs w:val="20"/>
          <w:lang w:eastAsia="ru-RU"/>
        </w:rPr>
      </w:pPr>
      <w:proofErr w:type="gramStart"/>
      <w:r w:rsidRPr="00304A77">
        <w:rPr>
          <w:b/>
          <w:sz w:val="32"/>
          <w:szCs w:val="20"/>
          <w:lang w:eastAsia="ru-RU"/>
        </w:rPr>
        <w:t>Р</w:t>
      </w:r>
      <w:proofErr w:type="gramEnd"/>
      <w:r w:rsidRPr="00304A77">
        <w:rPr>
          <w:b/>
          <w:sz w:val="32"/>
          <w:szCs w:val="20"/>
          <w:lang w:eastAsia="ru-RU"/>
        </w:rPr>
        <w:t xml:space="preserve"> Е Ш Е Н И Е </w:t>
      </w:r>
    </w:p>
    <w:p w:rsidR="00304A77" w:rsidRDefault="00304A77" w:rsidP="00304A77">
      <w:pPr>
        <w:rPr>
          <w:sz w:val="28"/>
          <w:szCs w:val="28"/>
        </w:rPr>
      </w:pPr>
    </w:p>
    <w:p w:rsidR="00304A77" w:rsidRDefault="00304A77" w:rsidP="00304A77">
      <w:pPr>
        <w:rPr>
          <w:sz w:val="28"/>
          <w:szCs w:val="28"/>
        </w:rPr>
      </w:pPr>
    </w:p>
    <w:p w:rsidR="00304A77" w:rsidRDefault="00304A77" w:rsidP="00304A77">
      <w:pPr>
        <w:rPr>
          <w:sz w:val="28"/>
          <w:szCs w:val="28"/>
        </w:rPr>
      </w:pPr>
    </w:p>
    <w:p w:rsidR="00304A77" w:rsidRPr="00304A77" w:rsidRDefault="00304A77" w:rsidP="00304A77">
      <w:pPr>
        <w:rPr>
          <w:sz w:val="28"/>
          <w:szCs w:val="28"/>
        </w:rPr>
      </w:pPr>
      <w:r w:rsidRPr="00304A77">
        <w:rPr>
          <w:sz w:val="28"/>
          <w:szCs w:val="28"/>
        </w:rPr>
        <w:t xml:space="preserve">от </w:t>
      </w:r>
      <w:r w:rsidRPr="00304A77">
        <w:rPr>
          <w:sz w:val="28"/>
          <w:szCs w:val="28"/>
          <w:u w:val="single"/>
        </w:rPr>
        <w:t xml:space="preserve"> «  </w:t>
      </w:r>
      <w:r>
        <w:rPr>
          <w:sz w:val="28"/>
          <w:szCs w:val="28"/>
          <w:u w:val="single"/>
        </w:rPr>
        <w:t>22</w:t>
      </w:r>
      <w:r w:rsidRPr="00304A7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» ноября</w:t>
      </w:r>
      <w:r w:rsidRPr="00304A7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304A77">
        <w:rPr>
          <w:sz w:val="28"/>
          <w:szCs w:val="28"/>
          <w:u w:val="single"/>
        </w:rPr>
        <w:t xml:space="preserve">2019г. </w:t>
      </w:r>
      <w:r w:rsidRPr="00304A77">
        <w:rPr>
          <w:sz w:val="28"/>
          <w:szCs w:val="28"/>
        </w:rPr>
        <w:t xml:space="preserve">№ </w:t>
      </w:r>
      <w:r w:rsidR="00A66205">
        <w:rPr>
          <w:sz w:val="28"/>
          <w:szCs w:val="28"/>
        </w:rPr>
        <w:t>21</w:t>
      </w:r>
      <w:r w:rsidRPr="00304A77">
        <w:rPr>
          <w:sz w:val="28"/>
          <w:szCs w:val="28"/>
          <w:u w:val="single"/>
        </w:rPr>
        <w:t xml:space="preserve"> </w:t>
      </w:r>
    </w:p>
    <w:p w:rsidR="00304A77" w:rsidRPr="00862AA7" w:rsidRDefault="00304A77" w:rsidP="00304A77">
      <w:pPr>
        <w:rPr>
          <w:sz w:val="20"/>
          <w:szCs w:val="20"/>
        </w:rPr>
      </w:pPr>
      <w:r>
        <w:t xml:space="preserve">              </w:t>
      </w:r>
      <w:r w:rsidR="00A66205">
        <w:t xml:space="preserve">     </w:t>
      </w:r>
      <w:r>
        <w:t xml:space="preserve"> </w:t>
      </w:r>
      <w:r>
        <w:rPr>
          <w:sz w:val="20"/>
          <w:szCs w:val="20"/>
        </w:rPr>
        <w:t>с. Шестаково</w:t>
      </w:r>
    </w:p>
    <w:p w:rsidR="00304A77" w:rsidRDefault="00304A77" w:rsidP="00304A77">
      <w:pPr>
        <w:ind w:firstLine="709"/>
        <w:rPr>
          <w:sz w:val="4"/>
        </w:rPr>
      </w:pPr>
    </w:p>
    <w:p w:rsidR="00304A77" w:rsidRDefault="00304A77" w:rsidP="00304A77">
      <w:pPr>
        <w:pStyle w:val="a3"/>
        <w:tabs>
          <w:tab w:val="left" w:pos="5387"/>
          <w:tab w:val="left" w:pos="5529"/>
        </w:tabs>
        <w:ind w:right="4305"/>
        <w:jc w:val="both"/>
        <w:rPr>
          <w:rFonts w:ascii="Times New Roman" w:hAnsi="Times New Roman"/>
          <w:b/>
          <w:sz w:val="28"/>
          <w:szCs w:val="28"/>
        </w:rPr>
      </w:pPr>
    </w:p>
    <w:p w:rsidR="008923F3" w:rsidRDefault="008923F3" w:rsidP="0089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4A77">
        <w:rPr>
          <w:b/>
          <w:sz w:val="28"/>
          <w:szCs w:val="28"/>
        </w:rPr>
        <w:t>О внесении изменений в решение Совета</w:t>
      </w:r>
    </w:p>
    <w:p w:rsidR="008923F3" w:rsidRDefault="00304A77" w:rsidP="0089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народных депутатов </w:t>
      </w:r>
      <w:proofErr w:type="spellStart"/>
      <w:r>
        <w:rPr>
          <w:b/>
          <w:sz w:val="28"/>
          <w:szCs w:val="28"/>
        </w:rPr>
        <w:t>Шестаковского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8923F3" w:rsidRDefault="008923F3" w:rsidP="0089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4A77">
        <w:rPr>
          <w:b/>
          <w:sz w:val="28"/>
          <w:szCs w:val="28"/>
        </w:rPr>
        <w:t>поселения Бобровского муниципального</w:t>
      </w:r>
    </w:p>
    <w:p w:rsidR="008923F3" w:rsidRDefault="00304A77" w:rsidP="0089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23F3">
        <w:rPr>
          <w:b/>
          <w:sz w:val="28"/>
          <w:szCs w:val="28"/>
        </w:rPr>
        <w:t>района Воронежской области</w:t>
      </w:r>
    </w:p>
    <w:p w:rsidR="008923F3" w:rsidRDefault="008923F3" w:rsidP="0089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15.11.2018г. №34</w:t>
      </w:r>
      <w:r w:rsidR="00304A7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установлении</w:t>
      </w:r>
    </w:p>
    <w:p w:rsidR="008923F3" w:rsidRDefault="008923F3" w:rsidP="0089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налоговых ставок на земельный налог и </w:t>
      </w:r>
    </w:p>
    <w:p w:rsidR="008923F3" w:rsidRDefault="008923F3" w:rsidP="0089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сроков его уплаты в </w:t>
      </w:r>
      <w:proofErr w:type="spellStart"/>
      <w:r>
        <w:rPr>
          <w:b/>
          <w:sz w:val="28"/>
          <w:szCs w:val="28"/>
        </w:rPr>
        <w:t>Шестаковском</w:t>
      </w:r>
      <w:proofErr w:type="spellEnd"/>
    </w:p>
    <w:p w:rsidR="008923F3" w:rsidRDefault="008923F3" w:rsidP="0089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Бобровского </w:t>
      </w:r>
    </w:p>
    <w:p w:rsidR="00304A77" w:rsidRDefault="008923F3" w:rsidP="0089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Воронежской области</w:t>
      </w:r>
      <w:r w:rsidR="00304A77">
        <w:rPr>
          <w:b/>
          <w:sz w:val="28"/>
          <w:szCs w:val="28"/>
        </w:rPr>
        <w:t>»</w:t>
      </w:r>
    </w:p>
    <w:p w:rsidR="00304A77" w:rsidRDefault="00304A77" w:rsidP="00304A77">
      <w:pPr>
        <w:pStyle w:val="a3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4A77" w:rsidRPr="00862AA7" w:rsidRDefault="00304A77" w:rsidP="00304A7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A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60894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C6089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60894">
        <w:rPr>
          <w:rFonts w:ascii="Times New Roman" w:hAnsi="Times New Roman"/>
          <w:sz w:val="28"/>
          <w:szCs w:val="28"/>
        </w:rPr>
        <w:t xml:space="preserve"> от 29.09.2019 </w:t>
      </w:r>
      <w:r>
        <w:rPr>
          <w:rFonts w:ascii="Times New Roman" w:hAnsi="Times New Roman"/>
          <w:sz w:val="28"/>
          <w:szCs w:val="28"/>
        </w:rPr>
        <w:t>№</w:t>
      </w:r>
      <w:r w:rsidRPr="00C60894">
        <w:rPr>
          <w:rFonts w:ascii="Times New Roman" w:hAnsi="Times New Roman"/>
          <w:sz w:val="28"/>
          <w:szCs w:val="28"/>
        </w:rPr>
        <w:t>325-</w:t>
      </w:r>
      <w:r>
        <w:rPr>
          <w:rFonts w:ascii="Times New Roman" w:hAnsi="Times New Roman"/>
          <w:sz w:val="28"/>
          <w:szCs w:val="28"/>
        </w:rPr>
        <w:t>ФЗ «</w:t>
      </w:r>
      <w:r w:rsidRPr="00C60894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</w:t>
      </w:r>
      <w:r>
        <w:rPr>
          <w:rFonts w:ascii="Times New Roman" w:hAnsi="Times New Roman"/>
          <w:sz w:val="28"/>
          <w:szCs w:val="28"/>
        </w:rPr>
        <w:t>го кодекса Российской Федерации»</w:t>
      </w:r>
      <w:r w:rsidRPr="00862AA7">
        <w:rPr>
          <w:rFonts w:ascii="Times New Roman" w:hAnsi="Times New Roman"/>
          <w:sz w:val="28"/>
          <w:szCs w:val="28"/>
        </w:rPr>
        <w:t xml:space="preserve">, на основании Устава </w:t>
      </w:r>
      <w:proofErr w:type="spellStart"/>
      <w:r w:rsidR="008923F3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="008923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2AA7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Совет народных депутатов </w:t>
      </w:r>
      <w:proofErr w:type="spellStart"/>
      <w:r w:rsidR="008923F3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="008923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2AA7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 </w:t>
      </w:r>
      <w:r w:rsidRPr="00862AA7">
        <w:rPr>
          <w:rFonts w:ascii="Times New Roman" w:hAnsi="Times New Roman"/>
          <w:b/>
          <w:spacing w:val="60"/>
          <w:sz w:val="28"/>
          <w:szCs w:val="28"/>
        </w:rPr>
        <w:t>решил</w:t>
      </w:r>
      <w:r w:rsidRPr="00862AA7">
        <w:rPr>
          <w:rFonts w:ascii="Times New Roman" w:hAnsi="Times New Roman"/>
          <w:sz w:val="28"/>
          <w:szCs w:val="28"/>
        </w:rPr>
        <w:t>:</w:t>
      </w:r>
    </w:p>
    <w:p w:rsidR="00304A77" w:rsidRPr="008923F3" w:rsidRDefault="00A66205" w:rsidP="00A6620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4A77" w:rsidRPr="00862AA7">
        <w:rPr>
          <w:sz w:val="28"/>
          <w:szCs w:val="28"/>
        </w:rPr>
        <w:t xml:space="preserve">1. </w:t>
      </w:r>
      <w:r w:rsidR="00304A77" w:rsidRPr="00A66205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="008923F3" w:rsidRPr="00A66205">
        <w:rPr>
          <w:sz w:val="28"/>
          <w:szCs w:val="28"/>
        </w:rPr>
        <w:t>Шестаковского</w:t>
      </w:r>
      <w:proofErr w:type="spellEnd"/>
      <w:r w:rsidR="008923F3" w:rsidRPr="00A66205">
        <w:rPr>
          <w:sz w:val="28"/>
          <w:szCs w:val="28"/>
        </w:rPr>
        <w:t xml:space="preserve"> сельского поселения </w:t>
      </w:r>
      <w:r w:rsidR="00304A77" w:rsidRPr="00A66205">
        <w:rPr>
          <w:sz w:val="28"/>
          <w:szCs w:val="28"/>
        </w:rPr>
        <w:t>Бобровского муниципального района Вор</w:t>
      </w:r>
      <w:r w:rsidR="008923F3" w:rsidRPr="00A66205">
        <w:rPr>
          <w:sz w:val="28"/>
          <w:szCs w:val="28"/>
        </w:rPr>
        <w:t>онежской области от 15.11</w:t>
      </w:r>
      <w:r w:rsidR="00304A77" w:rsidRPr="00A66205">
        <w:rPr>
          <w:sz w:val="28"/>
          <w:szCs w:val="28"/>
        </w:rPr>
        <w:t>.2018</w:t>
      </w:r>
      <w:r w:rsidR="008923F3" w:rsidRPr="00A66205">
        <w:rPr>
          <w:sz w:val="28"/>
          <w:szCs w:val="28"/>
        </w:rPr>
        <w:t xml:space="preserve"> №34</w:t>
      </w:r>
      <w:r w:rsidR="00304A77" w:rsidRPr="00A66205">
        <w:rPr>
          <w:sz w:val="28"/>
          <w:szCs w:val="28"/>
        </w:rPr>
        <w:t xml:space="preserve"> «</w:t>
      </w:r>
      <w:r w:rsidR="008923F3" w:rsidRPr="00A66205">
        <w:rPr>
          <w:sz w:val="28"/>
          <w:szCs w:val="28"/>
        </w:rPr>
        <w:t xml:space="preserve">Об установлении налоговых ставок на земельный налог и сроков его уплаты в </w:t>
      </w:r>
      <w:proofErr w:type="spellStart"/>
      <w:r w:rsidR="008923F3" w:rsidRPr="00A66205">
        <w:rPr>
          <w:sz w:val="28"/>
          <w:szCs w:val="28"/>
        </w:rPr>
        <w:t>Шестаковском</w:t>
      </w:r>
      <w:proofErr w:type="spellEnd"/>
      <w:r w:rsidR="008923F3" w:rsidRPr="00A66205">
        <w:rPr>
          <w:sz w:val="28"/>
          <w:szCs w:val="28"/>
        </w:rPr>
        <w:t xml:space="preserve"> сельском поселении Бобровского муниципального района Воронежской области</w:t>
      </w:r>
      <w:r w:rsidR="00304A77" w:rsidRPr="00A66205">
        <w:rPr>
          <w:sz w:val="28"/>
          <w:szCs w:val="28"/>
        </w:rPr>
        <w:t>» (далее – Решение) следующие изменения:</w:t>
      </w:r>
    </w:p>
    <w:p w:rsidR="00304A77" w:rsidRDefault="00304A77" w:rsidP="00304A7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A7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62AA7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="006837B0">
        <w:rPr>
          <w:rFonts w:ascii="Times New Roman" w:hAnsi="Times New Roman"/>
          <w:sz w:val="28"/>
          <w:szCs w:val="28"/>
        </w:rPr>
        <w:t xml:space="preserve"> 1.4.1</w:t>
      </w:r>
      <w:r w:rsidRPr="00862AA7">
        <w:rPr>
          <w:rFonts w:ascii="Times New Roman" w:hAnsi="Times New Roman"/>
          <w:sz w:val="28"/>
          <w:szCs w:val="28"/>
        </w:rPr>
        <w:t xml:space="preserve">. пункта 1.4. </w:t>
      </w:r>
      <w:r>
        <w:rPr>
          <w:rFonts w:ascii="Times New Roman" w:hAnsi="Times New Roman"/>
          <w:sz w:val="28"/>
          <w:szCs w:val="28"/>
        </w:rPr>
        <w:t>Решения:</w:t>
      </w:r>
    </w:p>
    <w:p w:rsidR="00304A77" w:rsidRPr="00862AA7" w:rsidRDefault="00304A77" w:rsidP="00304A7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862AA7">
        <w:rPr>
          <w:rFonts w:ascii="Times New Roman" w:hAnsi="Times New Roman"/>
          <w:sz w:val="28"/>
          <w:szCs w:val="28"/>
        </w:rPr>
        <w:t>Абзац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AA7">
        <w:rPr>
          <w:rFonts w:ascii="Times New Roman" w:hAnsi="Times New Roman"/>
          <w:sz w:val="28"/>
          <w:szCs w:val="28"/>
        </w:rPr>
        <w:t>изложить в следующей редакции:</w:t>
      </w:r>
      <w:bookmarkStart w:id="0" w:name="_GoBack"/>
      <w:bookmarkEnd w:id="0"/>
    </w:p>
    <w:p w:rsidR="00304A77" w:rsidRDefault="00304A77" w:rsidP="00304A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2AA7">
        <w:rPr>
          <w:sz w:val="28"/>
          <w:szCs w:val="28"/>
        </w:rPr>
        <w:t xml:space="preserve">« - занятых </w:t>
      </w:r>
      <w:hyperlink r:id="rId5" w:history="1">
        <w:r w:rsidRPr="00862AA7">
          <w:rPr>
            <w:sz w:val="28"/>
            <w:szCs w:val="28"/>
          </w:rPr>
          <w:t>жилищным фондом</w:t>
        </w:r>
      </w:hyperlink>
      <w:r w:rsidRPr="00862AA7">
        <w:rPr>
          <w:sz w:val="28"/>
          <w:szCs w:val="28"/>
        </w:rPr>
        <w:t xml:space="preserve"> и </w:t>
      </w:r>
      <w:hyperlink r:id="rId6" w:history="1">
        <w:r w:rsidRPr="00862AA7">
          <w:rPr>
            <w:sz w:val="28"/>
            <w:szCs w:val="28"/>
          </w:rPr>
          <w:t>объектами инженерной инфраструктуры</w:t>
        </w:r>
      </w:hyperlink>
      <w:r w:rsidRPr="00862AA7">
        <w:rPr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</w:t>
      </w:r>
      <w:r w:rsidRPr="00862AA7">
        <w:rPr>
          <w:sz w:val="28"/>
          <w:szCs w:val="28"/>
        </w:rPr>
        <w:lastRenderedPageBreak/>
        <w:t>земельных участков, приобретенных (предоставленных) для индивидуального</w:t>
      </w:r>
      <w:proofErr w:type="gramEnd"/>
      <w:r w:rsidRPr="00862AA7">
        <w:rPr>
          <w:sz w:val="28"/>
          <w:szCs w:val="28"/>
        </w:rPr>
        <w:t xml:space="preserve"> жилищного строительства, </w:t>
      </w:r>
      <w:proofErr w:type="gramStart"/>
      <w:r w:rsidRPr="00862AA7">
        <w:rPr>
          <w:sz w:val="28"/>
          <w:szCs w:val="28"/>
        </w:rPr>
        <w:t>используемых</w:t>
      </w:r>
      <w:proofErr w:type="gramEnd"/>
      <w:r w:rsidRPr="00862AA7">
        <w:rPr>
          <w:sz w:val="28"/>
          <w:szCs w:val="28"/>
        </w:rPr>
        <w:t xml:space="preserve"> в предпринимательской деятельности)» </w:t>
      </w:r>
    </w:p>
    <w:p w:rsidR="00304A77" w:rsidRPr="00862AA7" w:rsidRDefault="00304A77" w:rsidP="00304A7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2AA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1.</w:t>
      </w:r>
      <w:r w:rsidRPr="00862AA7">
        <w:rPr>
          <w:bCs/>
          <w:sz w:val="28"/>
          <w:szCs w:val="28"/>
        </w:rPr>
        <w:t>2.</w:t>
      </w:r>
      <w:r w:rsidRPr="00862AA7">
        <w:rPr>
          <w:b/>
          <w:bCs/>
          <w:sz w:val="28"/>
          <w:szCs w:val="28"/>
        </w:rPr>
        <w:t xml:space="preserve"> </w:t>
      </w:r>
      <w:r w:rsidRPr="00862AA7">
        <w:rPr>
          <w:sz w:val="28"/>
          <w:szCs w:val="28"/>
        </w:rPr>
        <w:t>Абзац 4 изложить в следующей редакции:</w:t>
      </w:r>
      <w:r w:rsidRPr="00862AA7">
        <w:rPr>
          <w:b/>
          <w:bCs/>
          <w:sz w:val="28"/>
          <w:szCs w:val="28"/>
        </w:rPr>
        <w:t xml:space="preserve"> </w:t>
      </w:r>
    </w:p>
    <w:p w:rsidR="00304A77" w:rsidRDefault="00304A77" w:rsidP="00304A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2AA7">
        <w:rPr>
          <w:b/>
          <w:bCs/>
          <w:sz w:val="28"/>
          <w:szCs w:val="28"/>
        </w:rPr>
        <w:t xml:space="preserve">« - </w:t>
      </w:r>
      <w:r w:rsidRPr="00862AA7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862AA7">
          <w:rPr>
            <w:sz w:val="28"/>
            <w:szCs w:val="28"/>
          </w:rPr>
          <w:t>личного подсобного хозяйства</w:t>
        </w:r>
      </w:hyperlink>
      <w:r w:rsidRPr="00862AA7">
        <w:rPr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862AA7">
          <w:rPr>
            <w:sz w:val="28"/>
            <w:szCs w:val="28"/>
          </w:rPr>
          <w:t>законом</w:t>
        </w:r>
      </w:hyperlink>
      <w:r w:rsidRPr="00862AA7">
        <w:rPr>
          <w:sz w:val="28"/>
          <w:szCs w:val="28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04A77" w:rsidRDefault="00304A77" w:rsidP="00304A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C235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Пункт 1.10. Решения </w:t>
      </w:r>
      <w:r w:rsidRPr="00862AA7">
        <w:rPr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304A77" w:rsidRPr="0008774F" w:rsidRDefault="00304A77" w:rsidP="00304A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8774F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08774F">
        <w:rPr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</w:t>
      </w:r>
      <w:r>
        <w:rPr>
          <w:sz w:val="28"/>
          <w:szCs w:val="28"/>
        </w:rPr>
        <w:t>за истекшим отчетным периодом</w:t>
      </w:r>
      <w:r w:rsidRPr="0008774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4A77" w:rsidRDefault="00304A77" w:rsidP="00304A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2. Пункт 1.1. настоящего решения вступает в силу </w:t>
      </w:r>
      <w:r>
        <w:rPr>
          <w:sz w:val="28"/>
          <w:szCs w:val="28"/>
          <w:lang w:eastAsia="ru-RU"/>
        </w:rPr>
        <w:t>с 1 января 2020 года, но не ранее чем по истечении одного месяца со дня официального опубликования настоящего решения.</w:t>
      </w:r>
    </w:p>
    <w:p w:rsidR="00304A77" w:rsidRDefault="00304A77" w:rsidP="00304A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3. Пункт 1.2. настоящего решения вступает в силу </w:t>
      </w:r>
      <w:r>
        <w:rPr>
          <w:sz w:val="28"/>
          <w:szCs w:val="28"/>
          <w:lang w:eastAsia="ru-RU"/>
        </w:rPr>
        <w:t>с 1 января 2021 года, но не ранее чем по истечении одного месяца со дня официального опубликования настоящего решения.</w:t>
      </w:r>
    </w:p>
    <w:p w:rsidR="00304A77" w:rsidRDefault="00304A77" w:rsidP="00304A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3.1. Положения Решения в редакции п.1.2. настоящего решения </w:t>
      </w:r>
      <w:proofErr w:type="gramStart"/>
      <w:r>
        <w:rPr>
          <w:sz w:val="28"/>
          <w:szCs w:val="28"/>
          <w:lang w:eastAsia="ru-RU"/>
        </w:rPr>
        <w:t>применяются</w:t>
      </w:r>
      <w:proofErr w:type="gramEnd"/>
      <w:r>
        <w:rPr>
          <w:sz w:val="28"/>
          <w:szCs w:val="28"/>
          <w:lang w:eastAsia="ru-RU"/>
        </w:rPr>
        <w:t xml:space="preserve"> начиная с уплаты земельного налога за налоговый период 2020 года.</w:t>
      </w:r>
    </w:p>
    <w:p w:rsidR="00304A77" w:rsidRPr="00862AA7" w:rsidRDefault="00304A77" w:rsidP="00304A77">
      <w:pPr>
        <w:spacing w:line="360" w:lineRule="auto"/>
        <w:ind w:firstLine="709"/>
        <w:jc w:val="both"/>
        <w:rPr>
          <w:sz w:val="28"/>
          <w:szCs w:val="28"/>
        </w:rPr>
      </w:pPr>
      <w:r w:rsidRPr="00862AA7">
        <w:rPr>
          <w:sz w:val="28"/>
          <w:szCs w:val="28"/>
        </w:rPr>
        <w:t xml:space="preserve">2. Опубликовать настоящее решение в  Бобровской районной газете «Звезда» и разместить на официальном сайте администрации </w:t>
      </w:r>
      <w:proofErr w:type="spellStart"/>
      <w:r w:rsidR="00A66205">
        <w:rPr>
          <w:sz w:val="28"/>
          <w:szCs w:val="28"/>
        </w:rPr>
        <w:t>Шестаковского</w:t>
      </w:r>
      <w:proofErr w:type="spellEnd"/>
      <w:r w:rsidR="00A66205" w:rsidRPr="00A66205">
        <w:rPr>
          <w:sz w:val="28"/>
          <w:szCs w:val="28"/>
        </w:rPr>
        <w:t xml:space="preserve"> </w:t>
      </w:r>
      <w:r w:rsidR="00A66205">
        <w:rPr>
          <w:sz w:val="28"/>
          <w:szCs w:val="28"/>
        </w:rPr>
        <w:t>сельского</w:t>
      </w:r>
      <w:r w:rsidR="00A66205" w:rsidRPr="00A66205">
        <w:rPr>
          <w:sz w:val="28"/>
          <w:szCs w:val="28"/>
        </w:rPr>
        <w:t xml:space="preserve"> поселении Бобровского муниципального района Воронежской области</w:t>
      </w:r>
      <w:r w:rsidR="00A66205" w:rsidRPr="00862AA7">
        <w:rPr>
          <w:sz w:val="28"/>
          <w:szCs w:val="28"/>
        </w:rPr>
        <w:t xml:space="preserve"> </w:t>
      </w:r>
      <w:r w:rsidRPr="00862AA7">
        <w:rPr>
          <w:sz w:val="28"/>
          <w:szCs w:val="28"/>
        </w:rPr>
        <w:t>в информационно-телекоммуникационной сети «Интернет».</w:t>
      </w:r>
    </w:p>
    <w:p w:rsidR="00304A77" w:rsidRPr="00862AA7" w:rsidRDefault="00304A77" w:rsidP="00304A7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7" w:rsidRDefault="00304A77" w:rsidP="00304A7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7" w:rsidRDefault="00A66205" w:rsidP="00304A7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66205" w:rsidRDefault="00A66205" w:rsidP="00304A7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A66205" w:rsidRDefault="00A66205" w:rsidP="00304A77">
      <w:pPr>
        <w:pStyle w:val="a3"/>
        <w:spacing w:line="276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Н.В.Кривых</w:t>
      </w:r>
      <w:proofErr w:type="spellEnd"/>
    </w:p>
    <w:p w:rsidR="00304A77" w:rsidRDefault="00304A77" w:rsidP="00304A77">
      <w:pPr>
        <w:spacing w:line="276" w:lineRule="auto"/>
        <w:ind w:firstLine="709"/>
        <w:rPr>
          <w:sz w:val="20"/>
          <w:szCs w:val="20"/>
        </w:rPr>
      </w:pPr>
    </w:p>
    <w:p w:rsidR="004D65D8" w:rsidRDefault="004D65D8"/>
    <w:sectPr w:rsidR="004D65D8" w:rsidSect="000B775F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77"/>
    <w:rsid w:val="00304A77"/>
    <w:rsid w:val="003417EA"/>
    <w:rsid w:val="004D65D8"/>
    <w:rsid w:val="006837B0"/>
    <w:rsid w:val="008923F3"/>
    <w:rsid w:val="00A66205"/>
    <w:rsid w:val="00A6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A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A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1C650AD61D943E856B81595BC79E7295F6EA94760BBFC67504097DA08BEB433F900081B0EEFD5B7748BDE6FO6R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C1C650AD61D943E856B81595BC79E7295F6EA94068BBFC67504097DA08BEB421F95804190AF1D6B561DD8F2A3D6A23A14739B96CF97766OCR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C1C650AD61D943E856B81595BC79E728566EAB4162BBFC67504097DA08BEB421F95804190AF1D0B661DD8F2A3D6A23A14739B96CF97766OCR9K" TargetMode="External"/><Relationship Id="rId5" Type="http://schemas.openxmlformats.org/officeDocument/2006/relationships/hyperlink" Target="consultantplus://offline/ref=48C1C650AD61D943E856B81595BC79E7295D68A34466BBFC67504097DA08BEB421F95804190AF0D0BE61DD8F2A3D6A23A14739B96CF97766OCR9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2019-11-27T12:11:00Z</cp:lastPrinted>
  <dcterms:created xsi:type="dcterms:W3CDTF">2019-11-22T11:44:00Z</dcterms:created>
  <dcterms:modified xsi:type="dcterms:W3CDTF">2019-11-27T12:12:00Z</dcterms:modified>
</cp:coreProperties>
</file>