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6D1" w:rsidRDefault="002836D1" w:rsidP="0071684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836D1" w:rsidRDefault="002836D1" w:rsidP="0071684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77F39" w:rsidRDefault="00977F39" w:rsidP="0071684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СОВЕТ НАРОДНЫХ ДЕПУТАТОВ </w:t>
      </w:r>
      <w:r w:rsidR="00075931">
        <w:rPr>
          <w:rFonts w:ascii="Times New Roman" w:hAnsi="Times New Roman"/>
          <w:b/>
          <w:sz w:val="28"/>
          <w:szCs w:val="28"/>
        </w:rPr>
        <w:t>ШЕСТАКОВСКОГО</w:t>
      </w:r>
    </w:p>
    <w:p w:rsidR="00977F39" w:rsidRDefault="00977F39" w:rsidP="0071684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СЕЛЬСКОГО ПОСЕЛЕНИЯ БОБРОВСКОГО МУНИЦИПАЛЬНОГО</w:t>
      </w:r>
    </w:p>
    <w:p w:rsidR="00977F39" w:rsidRDefault="00977F39" w:rsidP="0071684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РАЙОНА ВОРОНЕЖСКОЙ ОБЛАСТИ</w:t>
      </w:r>
    </w:p>
    <w:p w:rsidR="00977F39" w:rsidRDefault="00977F39" w:rsidP="0071684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77F39" w:rsidRDefault="00977F39" w:rsidP="0071684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977F39" w:rsidRDefault="00977F39" w:rsidP="0071684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77F39" w:rsidRPr="00075931" w:rsidRDefault="00977F39" w:rsidP="0071684D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 w:rsidRPr="00075931">
        <w:rPr>
          <w:rFonts w:ascii="Times New Roman" w:hAnsi="Times New Roman"/>
          <w:sz w:val="28"/>
          <w:szCs w:val="28"/>
          <w:u w:val="single"/>
        </w:rPr>
        <w:t xml:space="preserve">от </w:t>
      </w:r>
      <w:r w:rsidR="00075931" w:rsidRPr="00075931">
        <w:rPr>
          <w:rFonts w:ascii="Times New Roman" w:hAnsi="Times New Roman"/>
          <w:sz w:val="28"/>
          <w:szCs w:val="28"/>
          <w:u w:val="single"/>
        </w:rPr>
        <w:t>15 ноября</w:t>
      </w:r>
      <w:r w:rsidRPr="00075931">
        <w:rPr>
          <w:rFonts w:ascii="Times New Roman" w:hAnsi="Times New Roman"/>
          <w:sz w:val="28"/>
          <w:szCs w:val="28"/>
          <w:u w:val="single"/>
        </w:rPr>
        <w:t xml:space="preserve"> 2018г №</w:t>
      </w:r>
      <w:r w:rsidR="002836D1">
        <w:rPr>
          <w:rFonts w:ascii="Times New Roman" w:hAnsi="Times New Roman"/>
          <w:sz w:val="28"/>
          <w:szCs w:val="28"/>
          <w:u w:val="single"/>
        </w:rPr>
        <w:t xml:space="preserve"> 34</w:t>
      </w:r>
    </w:p>
    <w:p w:rsidR="00977F39" w:rsidRDefault="00977F39" w:rsidP="0071684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с. </w:t>
      </w:r>
      <w:r w:rsidR="00075931">
        <w:rPr>
          <w:rFonts w:ascii="Times New Roman" w:hAnsi="Times New Roman"/>
          <w:sz w:val="24"/>
          <w:szCs w:val="24"/>
        </w:rPr>
        <w:t>Шестаково</w:t>
      </w:r>
    </w:p>
    <w:p w:rsidR="00977F39" w:rsidRDefault="00977F39" w:rsidP="0071684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977F39" w:rsidRDefault="00977F39" w:rsidP="0071684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установлении </w:t>
      </w:r>
      <w:proofErr w:type="gramStart"/>
      <w:r>
        <w:rPr>
          <w:rFonts w:ascii="Times New Roman" w:hAnsi="Times New Roman"/>
          <w:b/>
          <w:sz w:val="28"/>
          <w:szCs w:val="28"/>
        </w:rPr>
        <w:t>налоговых</w:t>
      </w:r>
      <w:proofErr w:type="gramEnd"/>
    </w:p>
    <w:p w:rsidR="00977F39" w:rsidRDefault="00977F39" w:rsidP="0071684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ставок на земельный налог и </w:t>
      </w:r>
    </w:p>
    <w:p w:rsidR="00075931" w:rsidRDefault="00977F39" w:rsidP="0007593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сроков его уплаты в </w:t>
      </w:r>
      <w:proofErr w:type="spellStart"/>
      <w:r w:rsidR="00075931">
        <w:rPr>
          <w:rFonts w:ascii="Times New Roman" w:hAnsi="Times New Roman"/>
          <w:b/>
          <w:sz w:val="28"/>
          <w:szCs w:val="28"/>
        </w:rPr>
        <w:t>Шестаковском</w:t>
      </w:r>
      <w:proofErr w:type="spellEnd"/>
    </w:p>
    <w:p w:rsidR="00977F39" w:rsidRDefault="00977F39" w:rsidP="0071684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сельском </w:t>
      </w:r>
      <w:proofErr w:type="gramStart"/>
      <w:r>
        <w:rPr>
          <w:rFonts w:ascii="Times New Roman" w:hAnsi="Times New Roman"/>
          <w:b/>
          <w:sz w:val="28"/>
          <w:szCs w:val="28"/>
        </w:rPr>
        <w:t>поселении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Бобровского</w:t>
      </w:r>
    </w:p>
    <w:p w:rsidR="00977F39" w:rsidRDefault="00977F39" w:rsidP="0071684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района</w:t>
      </w:r>
    </w:p>
    <w:p w:rsidR="00977F39" w:rsidRDefault="00977F39" w:rsidP="0071684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977F39" w:rsidRDefault="00977F39" w:rsidP="0071684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977F39" w:rsidRDefault="00977F39" w:rsidP="0071684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В соответствии с Налоговым кодексом Российской Федерации и на основании Устава </w:t>
      </w:r>
      <w:proofErr w:type="spellStart"/>
      <w:r w:rsidR="00075931">
        <w:rPr>
          <w:rFonts w:ascii="Times New Roman" w:hAnsi="Times New Roman"/>
          <w:sz w:val="28"/>
          <w:szCs w:val="28"/>
        </w:rPr>
        <w:t>Шестаковского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поселения, Совет народных депутатов </w:t>
      </w:r>
      <w:proofErr w:type="spellStart"/>
      <w:r w:rsidR="00075931">
        <w:rPr>
          <w:rFonts w:ascii="Times New Roman" w:hAnsi="Times New Roman"/>
          <w:sz w:val="28"/>
          <w:szCs w:val="28"/>
        </w:rPr>
        <w:t>Шестаковского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Бобровского муниципального района Воронежской области </w:t>
      </w:r>
      <w:proofErr w:type="gramStart"/>
      <w:r w:rsidRPr="0071684D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71684D">
        <w:rPr>
          <w:rFonts w:ascii="Times New Roman" w:hAnsi="Times New Roman"/>
          <w:b/>
          <w:sz w:val="28"/>
          <w:szCs w:val="28"/>
        </w:rPr>
        <w:t xml:space="preserve"> е ш и л:</w:t>
      </w:r>
    </w:p>
    <w:p w:rsidR="00977F39" w:rsidRDefault="00977F39" w:rsidP="0071684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Ввести на территории </w:t>
      </w:r>
      <w:proofErr w:type="spellStart"/>
      <w:r w:rsidR="00075931">
        <w:rPr>
          <w:rFonts w:ascii="Times New Roman" w:hAnsi="Times New Roman"/>
          <w:sz w:val="28"/>
          <w:szCs w:val="28"/>
        </w:rPr>
        <w:t>Шестаковского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земельный налог за земли, находящиеся в пределах границ </w:t>
      </w:r>
      <w:proofErr w:type="spellStart"/>
      <w:r w:rsidR="00075931">
        <w:rPr>
          <w:rFonts w:ascii="Times New Roman" w:hAnsi="Times New Roman"/>
          <w:sz w:val="28"/>
          <w:szCs w:val="28"/>
        </w:rPr>
        <w:t>Шестаковского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поселения:</w:t>
      </w:r>
    </w:p>
    <w:p w:rsidR="00977F39" w:rsidRDefault="00977F39" w:rsidP="0071684D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Налогоплательщиками налога признаются организации и физические лица, обладающие земельными участками на праве собственности, праве постоянного (бессрочного) пользования или праве пожизненного наследуемого владения в пределах границ </w:t>
      </w:r>
      <w:proofErr w:type="spellStart"/>
      <w:r w:rsidR="00075931">
        <w:rPr>
          <w:rFonts w:ascii="Times New Roman" w:hAnsi="Times New Roman"/>
          <w:sz w:val="28"/>
          <w:szCs w:val="28"/>
        </w:rPr>
        <w:t>Шестаковского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977F39" w:rsidRDefault="00977F39" w:rsidP="0071684D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Объектом налогообложения признаются земельные участки, расположенные в пределах территории </w:t>
      </w:r>
      <w:proofErr w:type="spellStart"/>
      <w:r w:rsidR="00075931">
        <w:rPr>
          <w:rFonts w:ascii="Times New Roman" w:hAnsi="Times New Roman"/>
          <w:sz w:val="28"/>
          <w:szCs w:val="28"/>
        </w:rPr>
        <w:t>Шестаковского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977F39" w:rsidRDefault="00977F39" w:rsidP="0071684D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Установить, что налоговая база определяется как кадастровая стоимость земельных участков, признаваемых объектом налогообложения в соответствии со статьями 389, 390, 391 Налогового кодекса Российской Федерации и определяется в отношении каждого земельного участка как его кадастровая стоимость по состоянию на 1 января года, являющегося налоговым периодом.</w:t>
      </w:r>
    </w:p>
    <w:p w:rsidR="00977F39" w:rsidRDefault="00977F39" w:rsidP="0071684D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Установить налоговые ставки в отношении земельных участков в следующих размерах:</w:t>
      </w:r>
    </w:p>
    <w:p w:rsidR="00977F39" w:rsidRDefault="00977F39" w:rsidP="00D01619">
      <w:pPr>
        <w:pStyle w:val="a3"/>
        <w:spacing w:after="0"/>
        <w:ind w:left="13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1.4.1) 0,3 % в отношении земельных участков:</w:t>
      </w:r>
    </w:p>
    <w:p w:rsidR="00977F39" w:rsidRDefault="00977F39" w:rsidP="00D01619">
      <w:pPr>
        <w:pStyle w:val="a3"/>
        <w:spacing w:after="0"/>
        <w:ind w:left="13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отнесенных к землям сельскохозяйственного назначения или к землям в составе зон сельскохозяйственного использования и используемых для сельскохозяйственного производства;</w:t>
      </w:r>
    </w:p>
    <w:p w:rsidR="00977F39" w:rsidRDefault="00977F39" w:rsidP="00D01619">
      <w:pPr>
        <w:pStyle w:val="a3"/>
        <w:spacing w:after="0"/>
        <w:ind w:left="13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sz w:val="28"/>
          <w:szCs w:val="28"/>
        </w:rPr>
        <w:t>занятых</w:t>
      </w:r>
      <w:proofErr w:type="gramEnd"/>
      <w:r>
        <w:rPr>
          <w:rFonts w:ascii="Times New Roman" w:hAnsi="Times New Roman"/>
          <w:sz w:val="28"/>
          <w:szCs w:val="28"/>
        </w:rPr>
        <w:t xml:space="preserve"> жилищным фондом и объектами инженерной инфраструктуры жилищно-коммунального комплекса (за исключением доли в праве на земельный участок, приходящийся на объект, не относящийся к жилищному фонду и к объектам инженерной инфраструктуры жилищно-коммунального комплекса) или предоставленных для жилищного строительства;</w:t>
      </w:r>
    </w:p>
    <w:p w:rsidR="00977F39" w:rsidRPr="0047145E" w:rsidRDefault="00977F39" w:rsidP="00D01619">
      <w:pPr>
        <w:pStyle w:val="a3"/>
        <w:spacing w:after="0"/>
        <w:ind w:left="13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47145E">
        <w:rPr>
          <w:rFonts w:ascii="Times New Roman" w:hAnsi="Times New Roman"/>
          <w:sz w:val="28"/>
          <w:szCs w:val="28"/>
        </w:rPr>
        <w:t>предоставленных</w:t>
      </w:r>
      <w:proofErr w:type="gramEnd"/>
      <w:r w:rsidRPr="0047145E">
        <w:rPr>
          <w:rFonts w:ascii="Times New Roman" w:hAnsi="Times New Roman"/>
          <w:sz w:val="28"/>
          <w:szCs w:val="28"/>
        </w:rPr>
        <w:t xml:space="preserve"> для личного подсобного хозяйства, садоводства, огородничества или животноводства, а также для дачного хозяйства;</w:t>
      </w:r>
    </w:p>
    <w:p w:rsidR="00977F39" w:rsidRPr="0047145E" w:rsidRDefault="00977F39" w:rsidP="00D01619">
      <w:pPr>
        <w:pStyle w:val="a3"/>
        <w:spacing w:after="0"/>
        <w:ind w:left="1305"/>
        <w:jc w:val="both"/>
        <w:rPr>
          <w:rFonts w:ascii="Times New Roman" w:hAnsi="Times New Roman"/>
          <w:sz w:val="28"/>
          <w:szCs w:val="28"/>
        </w:rPr>
      </w:pPr>
      <w:proofErr w:type="gramStart"/>
      <w:r w:rsidRPr="0047145E">
        <w:rPr>
          <w:rFonts w:ascii="Times New Roman" w:hAnsi="Times New Roman"/>
          <w:sz w:val="28"/>
          <w:szCs w:val="28"/>
        </w:rPr>
        <w:t>-  предназначенных для домов и индивидуальной жилой застройки;</w:t>
      </w:r>
      <w:proofErr w:type="gramEnd"/>
    </w:p>
    <w:p w:rsidR="00977F39" w:rsidRPr="0047145E" w:rsidRDefault="00977F39" w:rsidP="00D01619">
      <w:pPr>
        <w:pStyle w:val="a3"/>
        <w:spacing w:after="0"/>
        <w:ind w:left="1305"/>
        <w:jc w:val="both"/>
        <w:rPr>
          <w:rFonts w:ascii="Times New Roman" w:hAnsi="Times New Roman"/>
          <w:sz w:val="28"/>
          <w:szCs w:val="28"/>
        </w:rPr>
      </w:pPr>
      <w:r w:rsidRPr="0047145E">
        <w:rPr>
          <w:rFonts w:ascii="Times New Roman" w:hAnsi="Times New Roman"/>
          <w:sz w:val="28"/>
          <w:szCs w:val="28"/>
        </w:rPr>
        <w:t>-   предоставленных для обеспечения обороны, безопасности и таможенных нужд.</w:t>
      </w:r>
    </w:p>
    <w:p w:rsidR="00977F39" w:rsidRPr="0047145E" w:rsidRDefault="00977F39" w:rsidP="00D01619">
      <w:pPr>
        <w:pStyle w:val="a3"/>
        <w:spacing w:after="0"/>
        <w:ind w:left="1305"/>
        <w:jc w:val="both"/>
        <w:rPr>
          <w:rFonts w:ascii="Times New Roman" w:hAnsi="Times New Roman"/>
          <w:sz w:val="28"/>
          <w:szCs w:val="28"/>
        </w:rPr>
      </w:pPr>
      <w:r w:rsidRPr="0047145E">
        <w:rPr>
          <w:rFonts w:ascii="Times New Roman" w:hAnsi="Times New Roman"/>
          <w:sz w:val="28"/>
          <w:szCs w:val="28"/>
        </w:rPr>
        <w:t>1.4.2) 1,5% в отношении прочих земельных участков.</w:t>
      </w:r>
    </w:p>
    <w:p w:rsidR="00977F39" w:rsidRPr="0047145E" w:rsidRDefault="00977F39" w:rsidP="008B0628">
      <w:pPr>
        <w:pStyle w:val="a3"/>
        <w:spacing w:after="0"/>
        <w:ind w:left="426"/>
        <w:jc w:val="both"/>
        <w:rPr>
          <w:rFonts w:ascii="Times New Roman" w:hAnsi="Times New Roman"/>
          <w:sz w:val="28"/>
          <w:szCs w:val="28"/>
        </w:rPr>
      </w:pPr>
      <w:r w:rsidRPr="0047145E">
        <w:rPr>
          <w:rFonts w:ascii="Times New Roman" w:hAnsi="Times New Roman"/>
          <w:sz w:val="28"/>
          <w:szCs w:val="28"/>
        </w:rPr>
        <w:t xml:space="preserve">1.5. Установить, что на территории </w:t>
      </w:r>
      <w:proofErr w:type="spellStart"/>
      <w:r w:rsidR="00B866E3">
        <w:rPr>
          <w:rFonts w:ascii="Times New Roman" w:hAnsi="Times New Roman"/>
          <w:sz w:val="28"/>
          <w:szCs w:val="28"/>
        </w:rPr>
        <w:t>Шестаковского</w:t>
      </w:r>
      <w:proofErr w:type="spellEnd"/>
      <w:r w:rsidRPr="0047145E">
        <w:rPr>
          <w:rFonts w:ascii="Times New Roman" w:hAnsi="Times New Roman"/>
          <w:sz w:val="28"/>
          <w:szCs w:val="28"/>
        </w:rPr>
        <w:t xml:space="preserve"> сельского поселения, </w:t>
      </w:r>
      <w:proofErr w:type="gramStart"/>
      <w:r w:rsidRPr="0047145E">
        <w:rPr>
          <w:rFonts w:ascii="Times New Roman" w:hAnsi="Times New Roman"/>
          <w:sz w:val="28"/>
          <w:szCs w:val="28"/>
        </w:rPr>
        <w:t>льготы, установленные в соответствии со статьей 395 Налогового кодекса РФ действуют</w:t>
      </w:r>
      <w:proofErr w:type="gramEnd"/>
      <w:r w:rsidRPr="0047145E">
        <w:rPr>
          <w:rFonts w:ascii="Times New Roman" w:hAnsi="Times New Roman"/>
          <w:sz w:val="28"/>
          <w:szCs w:val="28"/>
        </w:rPr>
        <w:t xml:space="preserve"> в полном объеме.</w:t>
      </w:r>
    </w:p>
    <w:p w:rsidR="00977F39" w:rsidRPr="0047145E" w:rsidRDefault="00977F39" w:rsidP="008B0628">
      <w:pPr>
        <w:pStyle w:val="a3"/>
        <w:spacing w:after="0"/>
        <w:ind w:left="426"/>
        <w:jc w:val="both"/>
        <w:rPr>
          <w:rFonts w:ascii="Times New Roman" w:hAnsi="Times New Roman"/>
          <w:sz w:val="28"/>
          <w:szCs w:val="28"/>
        </w:rPr>
      </w:pPr>
      <w:r w:rsidRPr="0047145E">
        <w:rPr>
          <w:rFonts w:ascii="Times New Roman" w:hAnsi="Times New Roman"/>
          <w:sz w:val="28"/>
          <w:szCs w:val="28"/>
        </w:rPr>
        <w:t>1.6. Освободить от уплаты земельного налога следующие категории налогоплательщиков:</w:t>
      </w:r>
    </w:p>
    <w:p w:rsidR="00977F39" w:rsidRPr="0047145E" w:rsidRDefault="00977F39" w:rsidP="008B0628">
      <w:pPr>
        <w:pStyle w:val="a3"/>
        <w:spacing w:after="0"/>
        <w:ind w:left="426"/>
        <w:jc w:val="both"/>
        <w:rPr>
          <w:rFonts w:ascii="Times New Roman" w:hAnsi="Times New Roman"/>
          <w:sz w:val="28"/>
          <w:szCs w:val="28"/>
        </w:rPr>
      </w:pPr>
      <w:r w:rsidRPr="0047145E">
        <w:rPr>
          <w:rFonts w:ascii="Times New Roman" w:hAnsi="Times New Roman"/>
          <w:sz w:val="28"/>
          <w:szCs w:val="28"/>
        </w:rPr>
        <w:t>-    участников и инвалидов Великой Отечественной войны;</w:t>
      </w:r>
    </w:p>
    <w:p w:rsidR="00977F39" w:rsidRPr="0047145E" w:rsidRDefault="00977F39" w:rsidP="008B0628">
      <w:pPr>
        <w:pStyle w:val="a3"/>
        <w:spacing w:after="0"/>
        <w:ind w:left="426"/>
        <w:jc w:val="both"/>
        <w:rPr>
          <w:rFonts w:ascii="Times New Roman" w:hAnsi="Times New Roman"/>
          <w:sz w:val="28"/>
          <w:szCs w:val="28"/>
        </w:rPr>
      </w:pPr>
      <w:r w:rsidRPr="0047145E">
        <w:rPr>
          <w:rFonts w:ascii="Times New Roman" w:hAnsi="Times New Roman"/>
          <w:sz w:val="28"/>
          <w:szCs w:val="28"/>
        </w:rPr>
        <w:t>- организации и учреждения здравоохранения, финансируемых из областного и местного бюджетов, в отношении земельных участков, предоставленных для непосредственного выполнения возложенных на эти организации и учреждения функции;</w:t>
      </w:r>
    </w:p>
    <w:p w:rsidR="00977F39" w:rsidRPr="0047145E" w:rsidRDefault="00977F39" w:rsidP="008B0628">
      <w:pPr>
        <w:pStyle w:val="a3"/>
        <w:spacing w:after="0"/>
        <w:ind w:left="426"/>
        <w:jc w:val="both"/>
        <w:rPr>
          <w:rFonts w:ascii="Times New Roman" w:hAnsi="Times New Roman"/>
          <w:sz w:val="28"/>
          <w:szCs w:val="28"/>
        </w:rPr>
      </w:pPr>
      <w:r w:rsidRPr="0047145E">
        <w:rPr>
          <w:rFonts w:ascii="Times New Roman" w:hAnsi="Times New Roman"/>
          <w:sz w:val="28"/>
          <w:szCs w:val="28"/>
        </w:rPr>
        <w:t>-  органы местного самоуправления в отношении земельных участков, используемых для осуществления деятельности, предусмотренной Уставом.</w:t>
      </w:r>
    </w:p>
    <w:p w:rsidR="00977F39" w:rsidRPr="00CA3FDE" w:rsidRDefault="00977F39" w:rsidP="008B0628">
      <w:pPr>
        <w:pStyle w:val="a3"/>
        <w:spacing w:after="0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1.7. Налогоплательщики, имеющие право на налоговые льготы, должны представить в любой налоговый орган по своему усмотрению</w:t>
      </w:r>
      <w:r w:rsidRPr="00CA3FDE">
        <w:rPr>
          <w:rFonts w:ascii="Times New Roman" w:hAnsi="Times New Roman"/>
          <w:sz w:val="28"/>
          <w:szCs w:val="28"/>
        </w:rPr>
        <w:t xml:space="preserve"> документы, подтверждающие такое право в срок до 1 апреля календарного года, либо в течени</w:t>
      </w:r>
      <w:proofErr w:type="gramStart"/>
      <w:r w:rsidRPr="00CA3FDE">
        <w:rPr>
          <w:rFonts w:ascii="Times New Roman" w:hAnsi="Times New Roman"/>
          <w:sz w:val="28"/>
          <w:szCs w:val="28"/>
        </w:rPr>
        <w:t>и</w:t>
      </w:r>
      <w:proofErr w:type="gramEnd"/>
      <w:r w:rsidRPr="00CA3FDE">
        <w:rPr>
          <w:rFonts w:ascii="Times New Roman" w:hAnsi="Times New Roman"/>
          <w:sz w:val="28"/>
          <w:szCs w:val="28"/>
        </w:rPr>
        <w:t xml:space="preserve"> 30 (тридцати) дней с момента возникновения права на льготу.</w:t>
      </w:r>
    </w:p>
    <w:p w:rsidR="00977F39" w:rsidRDefault="00977F39" w:rsidP="008B0628">
      <w:pPr>
        <w:pStyle w:val="a3"/>
        <w:spacing w:after="0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1.8. Исчисление налога осуществляется в порядке, определенном статьей 396 НК РФ.</w:t>
      </w:r>
    </w:p>
    <w:p w:rsidR="00977F39" w:rsidRDefault="00977F39" w:rsidP="008B0628">
      <w:pPr>
        <w:pStyle w:val="a3"/>
        <w:spacing w:after="0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1.9. Установить для организаций и физических лиц, являющихся индивидуальными предпринимателями, отчетные периоды – первый </w:t>
      </w:r>
      <w:r>
        <w:rPr>
          <w:rFonts w:ascii="Times New Roman" w:hAnsi="Times New Roman"/>
          <w:sz w:val="28"/>
          <w:szCs w:val="28"/>
        </w:rPr>
        <w:lastRenderedPageBreak/>
        <w:t>квартал, полугодие и девять месяцев календарного года налогового периода.</w:t>
      </w:r>
    </w:p>
    <w:p w:rsidR="00977F39" w:rsidRDefault="00977F39" w:rsidP="008B0628">
      <w:pPr>
        <w:pStyle w:val="a3"/>
        <w:spacing w:after="0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1.10. Установить для организаций сроки уплаты:</w:t>
      </w:r>
    </w:p>
    <w:p w:rsidR="00977F39" w:rsidRDefault="00977F39" w:rsidP="008B0628">
      <w:pPr>
        <w:pStyle w:val="a3"/>
        <w:spacing w:after="0"/>
        <w:ind w:left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авансовых платежей по налогу за отчетный период – не позднее последнего числа месяца, следующего за истекшим отчетным налоговым периодом;</w:t>
      </w:r>
    </w:p>
    <w:p w:rsidR="00977F39" w:rsidRDefault="00977F39" w:rsidP="008B0628">
      <w:pPr>
        <w:pStyle w:val="a3"/>
        <w:spacing w:after="0"/>
        <w:ind w:left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налога за налоговый период – 1 февраля, следующего за истекшим отчетным налоговым периодом.</w:t>
      </w:r>
    </w:p>
    <w:p w:rsidR="00977F39" w:rsidRDefault="00977F39" w:rsidP="008B0628">
      <w:pPr>
        <w:pStyle w:val="a3"/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1.11. Установить для физических лиц, не являющихся индивидуальными предпринимателями, уплачивающих налог на основании налогового уведомления, срок уплаты – 1 декабря года, следующего за истекшим налоговым периодом.</w:t>
      </w:r>
    </w:p>
    <w:p w:rsidR="00977F39" w:rsidRDefault="00977F39" w:rsidP="008B0628">
      <w:pPr>
        <w:pStyle w:val="a3"/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/>
          <w:sz w:val="28"/>
          <w:szCs w:val="28"/>
        </w:rPr>
        <w:t xml:space="preserve">Решения Совета народных депутатов </w:t>
      </w:r>
      <w:proofErr w:type="spellStart"/>
      <w:r w:rsidR="00B866E3">
        <w:rPr>
          <w:rFonts w:ascii="Times New Roman" w:hAnsi="Times New Roman"/>
          <w:sz w:val="28"/>
          <w:szCs w:val="28"/>
        </w:rPr>
        <w:t>Шестаковского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Бобровского муниципального рай</w:t>
      </w:r>
      <w:r w:rsidR="00B866E3">
        <w:rPr>
          <w:rFonts w:ascii="Times New Roman" w:hAnsi="Times New Roman"/>
          <w:sz w:val="28"/>
          <w:szCs w:val="28"/>
        </w:rPr>
        <w:t>она Воронежской области от 30.09.2016г №37</w:t>
      </w:r>
      <w:r>
        <w:rPr>
          <w:rFonts w:ascii="Times New Roman" w:hAnsi="Times New Roman"/>
          <w:sz w:val="28"/>
          <w:szCs w:val="28"/>
        </w:rPr>
        <w:t xml:space="preserve"> «О</w:t>
      </w:r>
      <w:r w:rsidR="0077110C">
        <w:rPr>
          <w:rFonts w:ascii="Times New Roman" w:hAnsi="Times New Roman"/>
          <w:sz w:val="28"/>
          <w:szCs w:val="28"/>
        </w:rPr>
        <w:t xml:space="preserve"> введении </w:t>
      </w:r>
      <w:r>
        <w:rPr>
          <w:rFonts w:ascii="Times New Roman" w:hAnsi="Times New Roman"/>
          <w:sz w:val="28"/>
          <w:szCs w:val="28"/>
        </w:rPr>
        <w:t>в</w:t>
      </w:r>
      <w:r w:rsidR="0077110C">
        <w:rPr>
          <w:rFonts w:ascii="Times New Roman" w:hAnsi="Times New Roman"/>
          <w:sz w:val="28"/>
          <w:szCs w:val="28"/>
        </w:rPr>
        <w:t xml:space="preserve"> действие на территории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866E3">
        <w:rPr>
          <w:rFonts w:ascii="Times New Roman" w:hAnsi="Times New Roman"/>
          <w:sz w:val="28"/>
          <w:szCs w:val="28"/>
        </w:rPr>
        <w:t>Шестаковского</w:t>
      </w:r>
      <w:proofErr w:type="spellEnd"/>
      <w:r w:rsidR="0077110C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 xml:space="preserve"> Бобровского муниципального района Воронежской области</w:t>
      </w:r>
      <w:r w:rsidR="0077110C">
        <w:rPr>
          <w:rFonts w:ascii="Times New Roman" w:hAnsi="Times New Roman"/>
          <w:sz w:val="28"/>
          <w:szCs w:val="28"/>
        </w:rPr>
        <w:t xml:space="preserve"> земельного налога, установление ставок налога и сроков его уплаты», от 12.04.2017г. №11 «О внесении изменений в решение</w:t>
      </w:r>
      <w:r>
        <w:rPr>
          <w:rFonts w:ascii="Times New Roman" w:hAnsi="Times New Roman"/>
          <w:sz w:val="28"/>
          <w:szCs w:val="28"/>
        </w:rPr>
        <w:t xml:space="preserve"> Совета народных депутатов </w:t>
      </w:r>
      <w:proofErr w:type="spellStart"/>
      <w:r w:rsidR="0077110C">
        <w:rPr>
          <w:rFonts w:ascii="Times New Roman" w:hAnsi="Times New Roman"/>
          <w:sz w:val="28"/>
          <w:szCs w:val="28"/>
        </w:rPr>
        <w:t>Шестаковского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77110C">
        <w:rPr>
          <w:rFonts w:ascii="Times New Roman" w:hAnsi="Times New Roman"/>
          <w:sz w:val="28"/>
          <w:szCs w:val="28"/>
        </w:rPr>
        <w:t xml:space="preserve"> от 30.09</w:t>
      </w:r>
      <w:r>
        <w:rPr>
          <w:rFonts w:ascii="Times New Roman" w:hAnsi="Times New Roman"/>
          <w:sz w:val="28"/>
          <w:szCs w:val="28"/>
        </w:rPr>
        <w:t>.20</w:t>
      </w:r>
      <w:r w:rsidR="0077110C">
        <w:rPr>
          <w:rFonts w:ascii="Times New Roman" w:hAnsi="Times New Roman"/>
          <w:sz w:val="28"/>
          <w:szCs w:val="28"/>
        </w:rPr>
        <w:t>16г. №37</w:t>
      </w:r>
      <w:r>
        <w:rPr>
          <w:rFonts w:ascii="Times New Roman" w:hAnsi="Times New Roman"/>
          <w:sz w:val="28"/>
          <w:szCs w:val="28"/>
        </w:rPr>
        <w:t xml:space="preserve"> </w:t>
      </w:r>
      <w:r w:rsidR="0077110C">
        <w:rPr>
          <w:rFonts w:ascii="Times New Roman" w:hAnsi="Times New Roman"/>
          <w:sz w:val="28"/>
          <w:szCs w:val="28"/>
        </w:rPr>
        <w:t>«</w:t>
      </w:r>
      <w:r w:rsidR="0077110C" w:rsidRPr="0077110C">
        <w:rPr>
          <w:rFonts w:ascii="Times New Roman" w:hAnsi="Times New Roman"/>
          <w:sz w:val="28"/>
          <w:szCs w:val="28"/>
        </w:rPr>
        <w:t>О введении</w:t>
      </w:r>
      <w:proofErr w:type="gramEnd"/>
      <w:r w:rsidR="0077110C" w:rsidRPr="0077110C">
        <w:rPr>
          <w:rFonts w:ascii="Times New Roman" w:hAnsi="Times New Roman"/>
          <w:sz w:val="28"/>
          <w:szCs w:val="28"/>
        </w:rPr>
        <w:t xml:space="preserve"> в действие на территории </w:t>
      </w:r>
      <w:proofErr w:type="spellStart"/>
      <w:r w:rsidR="0077110C" w:rsidRPr="0077110C">
        <w:rPr>
          <w:rFonts w:ascii="Times New Roman" w:hAnsi="Times New Roman"/>
          <w:sz w:val="28"/>
          <w:szCs w:val="28"/>
        </w:rPr>
        <w:t>Шестаковского</w:t>
      </w:r>
      <w:proofErr w:type="spellEnd"/>
      <w:r w:rsidR="0077110C" w:rsidRPr="0077110C">
        <w:rPr>
          <w:rFonts w:ascii="Times New Roman" w:hAnsi="Times New Roman"/>
          <w:sz w:val="28"/>
          <w:szCs w:val="28"/>
        </w:rPr>
        <w:t xml:space="preserve"> сельского поселения Бобровского муниципального района Воронежской области земельного налога, установление ставок налога и сроков его уплаты</w:t>
      </w:r>
      <w:r w:rsidR="0077110C">
        <w:rPr>
          <w:rFonts w:ascii="Times New Roman" w:hAnsi="Times New Roman"/>
          <w:sz w:val="28"/>
          <w:szCs w:val="28"/>
        </w:rPr>
        <w:t>», от 15.05.2017г. № 14</w:t>
      </w:r>
      <w:proofErr w:type="gramStart"/>
      <w:r w:rsidR="0077110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proofErr w:type="gramEnd"/>
      <w:r>
        <w:rPr>
          <w:rFonts w:ascii="Times New Roman" w:hAnsi="Times New Roman"/>
          <w:sz w:val="28"/>
          <w:szCs w:val="28"/>
        </w:rPr>
        <w:t xml:space="preserve"> внесении изменений в решении Совета народных депутатов</w:t>
      </w:r>
      <w:r w:rsidR="0077110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110C" w:rsidRPr="0077110C">
        <w:rPr>
          <w:rFonts w:ascii="Times New Roman" w:hAnsi="Times New Roman"/>
          <w:sz w:val="28"/>
          <w:szCs w:val="28"/>
        </w:rPr>
        <w:t>Шестаковского</w:t>
      </w:r>
      <w:proofErr w:type="spellEnd"/>
      <w:r w:rsidR="0077110C" w:rsidRPr="0077110C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77110C" w:rsidRPr="0077110C">
        <w:t xml:space="preserve"> </w:t>
      </w:r>
      <w:r w:rsidR="0077110C" w:rsidRPr="0077110C">
        <w:rPr>
          <w:rFonts w:ascii="Times New Roman" w:hAnsi="Times New Roman"/>
          <w:sz w:val="28"/>
          <w:szCs w:val="28"/>
        </w:rPr>
        <w:t xml:space="preserve">Бобровского муниципального района Воронежской области «О введении в действие на территории </w:t>
      </w:r>
      <w:proofErr w:type="spellStart"/>
      <w:r w:rsidR="0077110C" w:rsidRPr="0077110C">
        <w:rPr>
          <w:rFonts w:ascii="Times New Roman" w:hAnsi="Times New Roman"/>
          <w:sz w:val="28"/>
          <w:szCs w:val="28"/>
        </w:rPr>
        <w:t>Шестаковского</w:t>
      </w:r>
      <w:proofErr w:type="spellEnd"/>
      <w:r w:rsidR="0077110C" w:rsidRPr="0077110C">
        <w:rPr>
          <w:rFonts w:ascii="Times New Roman" w:hAnsi="Times New Roman"/>
          <w:sz w:val="28"/>
          <w:szCs w:val="28"/>
        </w:rPr>
        <w:t xml:space="preserve"> сельского поселения Бобровского муниципального района Воронежской области земельного налога, установление ставок налога и сроков его уплаты</w:t>
      </w:r>
      <w:r w:rsidR="0077110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»</w:t>
      </w:r>
      <w:r w:rsidR="0077110C">
        <w:rPr>
          <w:rFonts w:ascii="Times New Roman" w:hAnsi="Times New Roman"/>
          <w:sz w:val="28"/>
          <w:szCs w:val="28"/>
        </w:rPr>
        <w:t xml:space="preserve"> от 30.09.2016 №37 (в </w:t>
      </w:r>
      <w:proofErr w:type="spellStart"/>
      <w:r w:rsidR="0077110C">
        <w:rPr>
          <w:rFonts w:ascii="Times New Roman" w:hAnsi="Times New Roman"/>
          <w:sz w:val="28"/>
          <w:szCs w:val="28"/>
        </w:rPr>
        <w:t>ред</w:t>
      </w:r>
      <w:proofErr w:type="gramStart"/>
      <w:r w:rsidR="0077110C">
        <w:rPr>
          <w:rFonts w:ascii="Times New Roman" w:hAnsi="Times New Roman"/>
          <w:sz w:val="28"/>
          <w:szCs w:val="28"/>
        </w:rPr>
        <w:t>.о</w:t>
      </w:r>
      <w:proofErr w:type="gramEnd"/>
      <w:r w:rsidR="0077110C">
        <w:rPr>
          <w:rFonts w:ascii="Times New Roman" w:hAnsi="Times New Roman"/>
          <w:sz w:val="28"/>
          <w:szCs w:val="28"/>
        </w:rPr>
        <w:t>т</w:t>
      </w:r>
      <w:proofErr w:type="spellEnd"/>
      <w:r w:rsidR="0077110C">
        <w:rPr>
          <w:rFonts w:ascii="Times New Roman" w:hAnsi="Times New Roman"/>
          <w:sz w:val="28"/>
          <w:szCs w:val="28"/>
        </w:rPr>
        <w:t xml:space="preserve"> 12.04.2017 №17)</w:t>
      </w:r>
      <w:r>
        <w:rPr>
          <w:rFonts w:ascii="Times New Roman" w:hAnsi="Times New Roman"/>
          <w:sz w:val="28"/>
          <w:szCs w:val="28"/>
        </w:rPr>
        <w:t xml:space="preserve"> считать утратившими силу.</w:t>
      </w:r>
    </w:p>
    <w:p w:rsidR="00977F39" w:rsidRDefault="00977F39" w:rsidP="008B0628">
      <w:pPr>
        <w:pStyle w:val="a3"/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</w:p>
    <w:p w:rsidR="00977F39" w:rsidRDefault="00977F39" w:rsidP="008B0628">
      <w:pPr>
        <w:pStyle w:val="a3"/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Настоящее решение вступает в силу с 1 января 2019 года, но не ранее чем по истечении одного месяца со дня его официального опубликования в Бобровской районной газете «Звезда».</w:t>
      </w:r>
    </w:p>
    <w:p w:rsidR="00977F39" w:rsidRDefault="00977F39" w:rsidP="00D01619">
      <w:pPr>
        <w:pStyle w:val="a3"/>
        <w:spacing w:after="0"/>
        <w:ind w:left="1305"/>
        <w:jc w:val="both"/>
        <w:rPr>
          <w:rFonts w:ascii="Times New Roman" w:hAnsi="Times New Roman"/>
          <w:sz w:val="28"/>
          <w:szCs w:val="28"/>
        </w:rPr>
      </w:pPr>
    </w:p>
    <w:p w:rsidR="00977F39" w:rsidRDefault="00977F39" w:rsidP="00D01619">
      <w:pPr>
        <w:pStyle w:val="a3"/>
        <w:spacing w:after="0"/>
        <w:ind w:left="1305"/>
        <w:jc w:val="both"/>
        <w:rPr>
          <w:rFonts w:ascii="Times New Roman" w:hAnsi="Times New Roman"/>
          <w:sz w:val="28"/>
          <w:szCs w:val="28"/>
        </w:rPr>
      </w:pPr>
    </w:p>
    <w:p w:rsidR="00977F39" w:rsidRDefault="00977F39" w:rsidP="00CA3FDE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="007778F8">
        <w:rPr>
          <w:rFonts w:ascii="Times New Roman" w:hAnsi="Times New Roman"/>
          <w:sz w:val="28"/>
          <w:szCs w:val="28"/>
        </w:rPr>
        <w:t>Шестаковского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977F39" w:rsidRDefault="00977F39" w:rsidP="00CA3FDE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Бобровского муниципального района</w:t>
      </w:r>
    </w:p>
    <w:p w:rsidR="00977F39" w:rsidRPr="0071684D" w:rsidRDefault="00977F39" w:rsidP="00CA3FDE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Воронежской области                                                   </w:t>
      </w:r>
      <w:proofErr w:type="spellStart"/>
      <w:r w:rsidR="007778F8">
        <w:rPr>
          <w:rFonts w:ascii="Times New Roman" w:hAnsi="Times New Roman"/>
          <w:sz w:val="28"/>
          <w:szCs w:val="28"/>
        </w:rPr>
        <w:t>Н.В.Кривых</w:t>
      </w:r>
      <w:proofErr w:type="spellEnd"/>
    </w:p>
    <w:sectPr w:rsidR="00977F39" w:rsidRPr="0071684D" w:rsidSect="00EE3866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AB1C79"/>
    <w:multiLevelType w:val="multilevel"/>
    <w:tmpl w:val="50985330"/>
    <w:lvl w:ilvl="0">
      <w:start w:val="1"/>
      <w:numFmt w:val="decimal"/>
      <w:lvlText w:val="%1."/>
      <w:lvlJc w:val="left"/>
      <w:pPr>
        <w:ind w:left="58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30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6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8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74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46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18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54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265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1684D"/>
    <w:rsid w:val="00075931"/>
    <w:rsid w:val="000B57F6"/>
    <w:rsid w:val="00112E61"/>
    <w:rsid w:val="001257A1"/>
    <w:rsid w:val="002836D1"/>
    <w:rsid w:val="003F1F55"/>
    <w:rsid w:val="0046025A"/>
    <w:rsid w:val="00463B95"/>
    <w:rsid w:val="0047145E"/>
    <w:rsid w:val="00587CB6"/>
    <w:rsid w:val="0071684D"/>
    <w:rsid w:val="00770C2D"/>
    <w:rsid w:val="0077110C"/>
    <w:rsid w:val="007778F8"/>
    <w:rsid w:val="007D1F1F"/>
    <w:rsid w:val="00843AE2"/>
    <w:rsid w:val="008B0628"/>
    <w:rsid w:val="008D25E0"/>
    <w:rsid w:val="008F3952"/>
    <w:rsid w:val="009019BC"/>
    <w:rsid w:val="00977F39"/>
    <w:rsid w:val="009E67D6"/>
    <w:rsid w:val="00A9149B"/>
    <w:rsid w:val="00B866E3"/>
    <w:rsid w:val="00CA3FDE"/>
    <w:rsid w:val="00D01619"/>
    <w:rsid w:val="00EE3866"/>
    <w:rsid w:val="00EE48F6"/>
    <w:rsid w:val="00F30437"/>
    <w:rsid w:val="00FC75DC"/>
    <w:rsid w:val="00FE2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49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1684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836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2836D1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830</Words>
  <Characters>4735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НАРОДНЫХ ДЕПУТАТОВ СУХО-БЕРЕЗОВСКОГО</vt:lpstr>
    </vt:vector>
  </TitlesOfParts>
  <Company>Reanimator Extreme Edition</Company>
  <LinksUpToDate>false</LinksUpToDate>
  <CharactersWithSpaces>5554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НАРОДНЫХ ДЕПУТАТОВ СУХО-БЕРЕЗОВСКОГО</dc:title>
  <dc:subject/>
  <dc:creator>User</dc:creator>
  <cp:keywords/>
  <dc:description/>
  <cp:lastModifiedBy>User</cp:lastModifiedBy>
  <cp:revision>7</cp:revision>
  <cp:lastPrinted>2018-11-13T11:18:00Z</cp:lastPrinted>
  <dcterms:created xsi:type="dcterms:W3CDTF">2018-10-30T11:27:00Z</dcterms:created>
  <dcterms:modified xsi:type="dcterms:W3CDTF">2018-11-13T11:26:00Z</dcterms:modified>
</cp:coreProperties>
</file>