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AA" w:rsidRPr="003733AA" w:rsidRDefault="003733AA" w:rsidP="003733AA">
      <w:pPr>
        <w:jc w:val="center"/>
        <w:rPr>
          <w:rFonts w:eastAsia="Times New Roman"/>
          <w:b/>
          <w:sz w:val="28"/>
          <w:szCs w:val="28"/>
        </w:rPr>
      </w:pPr>
      <w:r w:rsidRPr="003733AA">
        <w:rPr>
          <w:rFonts w:eastAsia="Times New Roman"/>
          <w:b/>
          <w:sz w:val="28"/>
          <w:szCs w:val="28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3733AA" w:rsidRPr="003733AA" w:rsidRDefault="003733AA" w:rsidP="003733AA">
      <w:pPr>
        <w:rPr>
          <w:rFonts w:eastAsia="Times New Roman"/>
          <w:b/>
          <w:sz w:val="28"/>
          <w:szCs w:val="28"/>
        </w:rPr>
      </w:pPr>
    </w:p>
    <w:p w:rsidR="003733AA" w:rsidRPr="003733AA" w:rsidRDefault="003733AA" w:rsidP="003733AA">
      <w:pPr>
        <w:keepNext/>
        <w:jc w:val="center"/>
        <w:outlineLvl w:val="2"/>
        <w:rPr>
          <w:rFonts w:eastAsia="Times New Roman"/>
          <w:b/>
          <w:sz w:val="28"/>
          <w:szCs w:val="28"/>
        </w:rPr>
      </w:pPr>
      <w:r w:rsidRPr="003733AA">
        <w:rPr>
          <w:rFonts w:eastAsia="Times New Roman"/>
          <w:b/>
          <w:sz w:val="28"/>
          <w:szCs w:val="28"/>
        </w:rPr>
        <w:t xml:space="preserve">Р Е </w:t>
      </w:r>
      <w:proofErr w:type="gramStart"/>
      <w:r w:rsidRPr="003733AA">
        <w:rPr>
          <w:rFonts w:eastAsia="Times New Roman"/>
          <w:b/>
          <w:sz w:val="28"/>
          <w:szCs w:val="28"/>
        </w:rPr>
        <w:t>Ш</w:t>
      </w:r>
      <w:proofErr w:type="gramEnd"/>
      <w:r w:rsidRPr="003733AA">
        <w:rPr>
          <w:rFonts w:eastAsia="Times New Roman"/>
          <w:b/>
          <w:sz w:val="28"/>
          <w:szCs w:val="28"/>
        </w:rPr>
        <w:t xml:space="preserve"> Е Н И Е </w:t>
      </w:r>
    </w:p>
    <w:p w:rsidR="003733AA" w:rsidRPr="003733AA" w:rsidRDefault="003733AA" w:rsidP="003733AA">
      <w:pPr>
        <w:rPr>
          <w:rFonts w:eastAsia="Times New Roman"/>
          <w:b/>
          <w:color w:val="FF0000"/>
          <w:sz w:val="28"/>
          <w:szCs w:val="28"/>
        </w:rPr>
      </w:pPr>
    </w:p>
    <w:p w:rsidR="003733AA" w:rsidRPr="003733AA" w:rsidRDefault="003733AA" w:rsidP="003733AA">
      <w:pPr>
        <w:rPr>
          <w:rFonts w:eastAsia="Times New Roman"/>
        </w:rPr>
      </w:pPr>
      <w:r w:rsidRPr="003733AA">
        <w:rPr>
          <w:rFonts w:eastAsia="Times New Roman"/>
        </w:rPr>
        <w:t xml:space="preserve">от  </w:t>
      </w:r>
      <w:r>
        <w:rPr>
          <w:rFonts w:eastAsia="Times New Roman"/>
        </w:rPr>
        <w:t xml:space="preserve">15 октября </w:t>
      </w:r>
      <w:r w:rsidRPr="003733AA">
        <w:rPr>
          <w:rFonts w:eastAsia="Times New Roman"/>
        </w:rPr>
        <w:t xml:space="preserve"> 2021  г.    №  </w:t>
      </w:r>
      <w:r>
        <w:rPr>
          <w:rFonts w:eastAsia="Times New Roman"/>
        </w:rPr>
        <w:t>18</w:t>
      </w:r>
    </w:p>
    <w:p w:rsidR="0041680F" w:rsidRPr="008224DE" w:rsidRDefault="003733AA" w:rsidP="003733AA">
      <w:pPr>
        <w:rPr>
          <w:rFonts w:eastAsia="Times New Roman"/>
        </w:rPr>
      </w:pPr>
      <w:r w:rsidRPr="003733AA">
        <w:rPr>
          <w:rFonts w:eastAsia="Times New Roman"/>
        </w:rPr>
        <w:t>с. Шестаково</w:t>
      </w:r>
    </w:p>
    <w:p w:rsidR="00102FAB" w:rsidRPr="00DB0B15" w:rsidRDefault="00DB0B15" w:rsidP="00102FA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Об утверждении</w:t>
      </w:r>
      <w:r w:rsidR="00102FAB" w:rsidRPr="00DB0B15">
        <w:rPr>
          <w:rFonts w:eastAsia="Calibri"/>
          <w:b/>
          <w:iCs/>
          <w:sz w:val="28"/>
          <w:szCs w:val="28"/>
        </w:rPr>
        <w:t xml:space="preserve"> положения о муниципальном контроле в сфере благоустройства н</w:t>
      </w:r>
      <w:r w:rsidR="00102FAB" w:rsidRPr="00DB0B15">
        <w:rPr>
          <w:rFonts w:eastAsia="Calibri"/>
          <w:b/>
          <w:sz w:val="28"/>
          <w:szCs w:val="28"/>
        </w:rPr>
        <w:t xml:space="preserve">а территории </w:t>
      </w:r>
      <w:r w:rsidR="003733AA">
        <w:rPr>
          <w:rFonts w:eastAsia="Calibri"/>
          <w:b/>
          <w:bCs/>
          <w:kern w:val="28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p w:rsidR="008D55F5" w:rsidRPr="002D071A" w:rsidRDefault="008D55F5" w:rsidP="003733AA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 </w:t>
      </w:r>
    </w:p>
    <w:p w:rsidR="00DB0B15" w:rsidRPr="00AD0E9E" w:rsidRDefault="008D55F5" w:rsidP="00DB0B15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В соответствии с Федеральным </w:t>
      </w:r>
      <w:r w:rsidRPr="002D071A">
        <w:rPr>
          <w:rStyle w:val="bumpedfont15"/>
          <w:color w:val="000000"/>
          <w:sz w:val="28"/>
          <w:szCs w:val="28"/>
        </w:rPr>
        <w:t>закон</w:t>
      </w:r>
      <w:r w:rsidRPr="002D071A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DB0B15" w:rsidRPr="00AD0E9E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</w:t>
      </w:r>
      <w:r w:rsidR="00DB0B15">
        <w:rPr>
          <w:sz w:val="28"/>
          <w:szCs w:val="28"/>
        </w:rPr>
        <w:t xml:space="preserve"> законом от 31.07.2020 №248-ФЗ </w:t>
      </w:r>
      <w:r w:rsidR="00DB0B15" w:rsidRPr="00AD0E9E">
        <w:rPr>
          <w:sz w:val="28"/>
          <w:szCs w:val="28"/>
        </w:rPr>
        <w:t xml:space="preserve"> «О государственном контроле (на</w:t>
      </w:r>
      <w:r w:rsidR="00DB0B15">
        <w:rPr>
          <w:sz w:val="28"/>
          <w:szCs w:val="28"/>
        </w:rPr>
        <w:t>дзоре) и муниципальном контроле</w:t>
      </w:r>
      <w:r w:rsidR="00DB0B15" w:rsidRPr="00AD0E9E">
        <w:rPr>
          <w:sz w:val="28"/>
          <w:szCs w:val="28"/>
        </w:rPr>
        <w:t xml:space="preserve"> в Российской Федерации»,</w:t>
      </w:r>
      <w:r w:rsidR="00DB0B15" w:rsidRPr="00AD0E9E">
        <w:rPr>
          <w:b/>
          <w:sz w:val="28"/>
          <w:szCs w:val="28"/>
        </w:rPr>
        <w:t xml:space="preserve"> </w:t>
      </w:r>
      <w:r w:rsidR="00DB0B15" w:rsidRPr="00AD0E9E">
        <w:rPr>
          <w:sz w:val="28"/>
          <w:szCs w:val="28"/>
        </w:rPr>
        <w:t xml:space="preserve">и руководствуясь </w:t>
      </w:r>
      <w:hyperlink r:id="rId8">
        <w:r w:rsidR="00DB0B15" w:rsidRPr="00AD0E9E">
          <w:rPr>
            <w:sz w:val="28"/>
            <w:szCs w:val="28"/>
          </w:rPr>
          <w:t>Уставом</w:t>
        </w:r>
      </w:hyperlink>
      <w:r w:rsidR="00DB0B15" w:rsidRPr="00AD0E9E">
        <w:rPr>
          <w:sz w:val="28"/>
          <w:szCs w:val="28"/>
        </w:rPr>
        <w:t xml:space="preserve"> </w:t>
      </w:r>
      <w:r w:rsidR="003733AA">
        <w:rPr>
          <w:sz w:val="28"/>
          <w:szCs w:val="28"/>
        </w:rPr>
        <w:t>Шестаковского</w:t>
      </w:r>
      <w:r w:rsidR="00DB0B15" w:rsidRPr="00AD0E9E">
        <w:rPr>
          <w:sz w:val="28"/>
          <w:szCs w:val="28"/>
        </w:rPr>
        <w:t xml:space="preserve"> поселения Бобровского муниципального района Воронежской области, Совет народных депутатов </w:t>
      </w:r>
      <w:r w:rsidR="003733AA">
        <w:rPr>
          <w:sz w:val="28"/>
          <w:szCs w:val="28"/>
        </w:rPr>
        <w:t>Шестаковского сельского</w:t>
      </w:r>
      <w:proofErr w:type="gramEnd"/>
      <w:r w:rsidR="003733AA">
        <w:rPr>
          <w:sz w:val="28"/>
          <w:szCs w:val="28"/>
        </w:rPr>
        <w:t xml:space="preserve"> поселения Бобровского муниципального района Воронежской области</w:t>
      </w:r>
      <w:r w:rsidR="00DB0B15" w:rsidRPr="00AD0E9E">
        <w:rPr>
          <w:sz w:val="28"/>
          <w:szCs w:val="28"/>
        </w:rPr>
        <w:t xml:space="preserve"> </w:t>
      </w:r>
      <w:r w:rsidR="00DB0B15" w:rsidRPr="00AD0E9E">
        <w:rPr>
          <w:b/>
          <w:sz w:val="28"/>
          <w:szCs w:val="28"/>
        </w:rPr>
        <w:t>р е ш и л</w:t>
      </w:r>
      <w:r w:rsidR="00DB0B15" w:rsidRPr="00AD0E9E">
        <w:rPr>
          <w:sz w:val="28"/>
          <w:szCs w:val="28"/>
        </w:rPr>
        <w:t>:</w:t>
      </w:r>
    </w:p>
    <w:p w:rsidR="00DB0B15" w:rsidRPr="00AD0E9E" w:rsidRDefault="00DB0B15" w:rsidP="00DB0B15">
      <w:pPr>
        <w:spacing w:line="360" w:lineRule="auto"/>
        <w:ind w:firstLine="851"/>
        <w:jc w:val="both"/>
        <w:rPr>
          <w:sz w:val="28"/>
          <w:szCs w:val="28"/>
        </w:rPr>
      </w:pPr>
      <w:r w:rsidRPr="00AD0E9E">
        <w:rPr>
          <w:sz w:val="28"/>
          <w:szCs w:val="28"/>
        </w:rPr>
        <w:t xml:space="preserve">1. Утвердить прилагаемое </w:t>
      </w:r>
      <w:hyperlink w:anchor="sub_1000">
        <w:r w:rsidRPr="00AD0E9E">
          <w:rPr>
            <w:sz w:val="28"/>
            <w:szCs w:val="28"/>
          </w:rPr>
          <w:t>Положение</w:t>
        </w:r>
      </w:hyperlink>
      <w:r w:rsidRPr="00AD0E9E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контроле в сфере благоустройства</w:t>
      </w:r>
      <w:r w:rsidRPr="00AD0E9E">
        <w:rPr>
          <w:sz w:val="28"/>
          <w:szCs w:val="28"/>
        </w:rPr>
        <w:t xml:space="preserve"> на территории </w:t>
      </w:r>
      <w:r w:rsidR="003733AA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AD0E9E">
        <w:rPr>
          <w:sz w:val="28"/>
          <w:szCs w:val="28"/>
        </w:rPr>
        <w:t>.</w:t>
      </w:r>
    </w:p>
    <w:p w:rsidR="00DB0B15" w:rsidRPr="008224DE" w:rsidRDefault="00DB0B15" w:rsidP="00DB0B15">
      <w:pPr>
        <w:spacing w:line="360" w:lineRule="auto"/>
        <w:ind w:firstLine="851"/>
        <w:jc w:val="both"/>
        <w:rPr>
          <w:sz w:val="28"/>
          <w:szCs w:val="28"/>
        </w:rPr>
      </w:pPr>
      <w:r w:rsidRPr="008224DE">
        <w:rPr>
          <w:sz w:val="28"/>
          <w:szCs w:val="28"/>
        </w:rPr>
        <w:t xml:space="preserve">2. Настоящее решение вступает в силу со дня его </w:t>
      </w:r>
      <w:hyperlink r:id="rId9">
        <w:r w:rsidRPr="008224DE">
          <w:rPr>
            <w:sz w:val="28"/>
            <w:szCs w:val="28"/>
          </w:rPr>
          <w:t>официального</w:t>
        </w:r>
      </w:hyperlink>
      <w:r w:rsidRPr="008224DE">
        <w:rPr>
          <w:sz w:val="28"/>
          <w:szCs w:val="28"/>
        </w:rPr>
        <w:t xml:space="preserve"> обнародования. </w:t>
      </w:r>
    </w:p>
    <w:p w:rsidR="00DB0B15" w:rsidRPr="008224DE" w:rsidRDefault="00DB0B15" w:rsidP="00DB0B15">
      <w:pPr>
        <w:spacing w:line="276" w:lineRule="auto"/>
        <w:jc w:val="both"/>
        <w:rPr>
          <w:b/>
          <w:sz w:val="28"/>
          <w:szCs w:val="28"/>
        </w:rPr>
      </w:pPr>
    </w:p>
    <w:p w:rsidR="00DB0B15" w:rsidRPr="008224DE" w:rsidRDefault="00DB0B15" w:rsidP="00DB0B15">
      <w:pPr>
        <w:spacing w:line="276" w:lineRule="auto"/>
        <w:jc w:val="both"/>
        <w:rPr>
          <w:sz w:val="28"/>
          <w:szCs w:val="28"/>
        </w:rPr>
      </w:pPr>
      <w:r w:rsidRPr="008224DE">
        <w:rPr>
          <w:sz w:val="28"/>
          <w:szCs w:val="28"/>
        </w:rPr>
        <w:t xml:space="preserve">    </w:t>
      </w:r>
      <w:bookmarkStart w:id="0" w:name="sub_3"/>
      <w:bookmarkEnd w:id="0"/>
    </w:p>
    <w:p w:rsidR="003733AA" w:rsidRPr="008224DE" w:rsidRDefault="003733AA" w:rsidP="003733AA">
      <w:pPr>
        <w:jc w:val="both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Глава Шестаковского сельского поселения   </w:t>
      </w:r>
    </w:p>
    <w:p w:rsidR="003733AA" w:rsidRPr="008224DE" w:rsidRDefault="003733AA" w:rsidP="003733AA">
      <w:pPr>
        <w:jc w:val="both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>Бобровского муниципального района</w:t>
      </w:r>
    </w:p>
    <w:p w:rsidR="003733AA" w:rsidRPr="008224DE" w:rsidRDefault="003733AA" w:rsidP="003733AA">
      <w:pPr>
        <w:jc w:val="both"/>
        <w:rPr>
          <w:rFonts w:eastAsia="Times New Roman"/>
          <w:sz w:val="28"/>
          <w:szCs w:val="28"/>
        </w:rPr>
      </w:pPr>
      <w:proofErr w:type="spellStart"/>
      <w:r w:rsidRPr="008224DE">
        <w:rPr>
          <w:rFonts w:eastAsia="Times New Roman"/>
          <w:sz w:val="28"/>
          <w:szCs w:val="28"/>
        </w:rPr>
        <w:t>Воронежской</w:t>
      </w:r>
      <w:r w:rsidR="008224DE">
        <w:rPr>
          <w:rFonts w:eastAsia="Times New Roman"/>
          <w:sz w:val="28"/>
          <w:szCs w:val="28"/>
        </w:rPr>
        <w:t>области</w:t>
      </w:r>
      <w:proofErr w:type="spellEnd"/>
      <w:r w:rsidRPr="008224DE">
        <w:rPr>
          <w:rFonts w:eastAsia="Times New Roman"/>
          <w:sz w:val="28"/>
          <w:szCs w:val="28"/>
        </w:rPr>
        <w:t xml:space="preserve">    </w:t>
      </w:r>
      <w:r w:rsidR="008224DE">
        <w:rPr>
          <w:rFonts w:eastAsia="Times New Roman"/>
          <w:sz w:val="28"/>
          <w:szCs w:val="28"/>
        </w:rPr>
        <w:t xml:space="preserve">                Н.В. Кривых</w:t>
      </w:r>
      <w:r w:rsidRPr="008224DE">
        <w:rPr>
          <w:rFonts w:eastAsia="Times New Roman"/>
          <w:sz w:val="28"/>
          <w:szCs w:val="28"/>
        </w:rPr>
        <w:t xml:space="preserve">      </w:t>
      </w:r>
      <w:r w:rsidR="008224DE">
        <w:rPr>
          <w:rFonts w:eastAsia="Times New Roman"/>
          <w:sz w:val="28"/>
          <w:szCs w:val="28"/>
        </w:rPr>
        <w:t xml:space="preserve">                       </w:t>
      </w:r>
      <w:r w:rsidRPr="008224DE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8224DE">
        <w:rPr>
          <w:rFonts w:eastAsia="Times New Roman"/>
          <w:sz w:val="28"/>
          <w:szCs w:val="28"/>
        </w:rPr>
        <w:t xml:space="preserve"> </w:t>
      </w:r>
    </w:p>
    <w:p w:rsidR="00102FAB" w:rsidRDefault="00DB0B15" w:rsidP="00DB0B15">
      <w:pPr>
        <w:spacing w:line="360" w:lineRule="auto"/>
        <w:ind w:firstLine="708"/>
        <w:jc w:val="both"/>
        <w:rPr>
          <w:rStyle w:val="bumpedfont15"/>
          <w:sz w:val="28"/>
          <w:szCs w:val="28"/>
        </w:rPr>
      </w:pPr>
      <w:r w:rsidRPr="00AD0E9E">
        <w:rPr>
          <w:sz w:val="28"/>
          <w:szCs w:val="28"/>
        </w:rPr>
        <w:t xml:space="preserve">                        </w:t>
      </w:r>
    </w:p>
    <w:p w:rsidR="00DB0B15" w:rsidRPr="00997479" w:rsidRDefault="00DB0B15" w:rsidP="00997479">
      <w:pPr>
        <w:pStyle w:val="s20"/>
        <w:spacing w:before="0" w:beforeAutospacing="0" w:after="0" w:afterAutospacing="0" w:line="324" w:lineRule="atLeast"/>
        <w:rPr>
          <w:sz w:val="28"/>
          <w:szCs w:val="28"/>
        </w:rPr>
      </w:pPr>
      <w:bookmarkStart w:id="1" w:name="Par35"/>
      <w:bookmarkStart w:id="2" w:name="_GoBack"/>
      <w:bookmarkEnd w:id="1"/>
      <w:bookmarkEnd w:id="2"/>
    </w:p>
    <w:p w:rsidR="00102FAB" w:rsidRPr="00102FAB" w:rsidRDefault="00DB0B15" w:rsidP="00DB0B15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УТВЕРЖДЕНО</w:t>
      </w:r>
    </w:p>
    <w:p w:rsidR="00402AC4" w:rsidRDefault="00102FAB" w:rsidP="00DB0B15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102FAB">
        <w:rPr>
          <w:color w:val="000000" w:themeColor="text1"/>
          <w:sz w:val="28"/>
          <w:szCs w:val="28"/>
        </w:rPr>
        <w:t>решени</w:t>
      </w:r>
      <w:r w:rsidR="00DB0B15">
        <w:rPr>
          <w:color w:val="000000" w:themeColor="text1"/>
          <w:sz w:val="28"/>
          <w:szCs w:val="28"/>
        </w:rPr>
        <w:t>ем</w:t>
      </w:r>
      <w:r w:rsidRPr="00102FAB">
        <w:rPr>
          <w:color w:val="000000" w:themeColor="text1"/>
          <w:sz w:val="28"/>
          <w:szCs w:val="28"/>
        </w:rPr>
        <w:t xml:space="preserve"> </w:t>
      </w:r>
      <w:r w:rsidR="00DB0B15">
        <w:rPr>
          <w:color w:val="000000" w:themeColor="text1"/>
          <w:sz w:val="28"/>
          <w:szCs w:val="28"/>
        </w:rPr>
        <w:t>С</w:t>
      </w:r>
      <w:r w:rsidRPr="00102FAB">
        <w:rPr>
          <w:color w:val="000000" w:themeColor="text1"/>
          <w:sz w:val="28"/>
          <w:szCs w:val="28"/>
        </w:rPr>
        <w:t xml:space="preserve">овета </w:t>
      </w:r>
      <w:r w:rsidR="00DB0B15">
        <w:rPr>
          <w:color w:val="000000" w:themeColor="text1"/>
          <w:sz w:val="28"/>
          <w:szCs w:val="28"/>
        </w:rPr>
        <w:t xml:space="preserve">народных </w:t>
      </w:r>
      <w:r w:rsidRPr="00102FAB">
        <w:rPr>
          <w:color w:val="000000" w:themeColor="text1"/>
          <w:sz w:val="28"/>
          <w:szCs w:val="28"/>
        </w:rPr>
        <w:t xml:space="preserve">депутатов </w:t>
      </w:r>
    </w:p>
    <w:p w:rsidR="00DB0B15" w:rsidRDefault="00DB0B15" w:rsidP="00DB0B15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Бобровского муниципального района Воронежской области</w:t>
      </w:r>
    </w:p>
    <w:p w:rsidR="00102FAB" w:rsidRPr="00102FAB" w:rsidRDefault="00DD370E" w:rsidP="00DB0B15">
      <w:pPr>
        <w:autoSpaceDE w:val="0"/>
        <w:autoSpaceDN w:val="0"/>
        <w:adjustRightInd w:val="0"/>
        <w:ind w:left="4536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3733AA">
        <w:rPr>
          <w:color w:val="000000" w:themeColor="text1"/>
          <w:sz w:val="28"/>
          <w:szCs w:val="28"/>
        </w:rPr>
        <w:t xml:space="preserve">15 октября </w:t>
      </w:r>
      <w:r w:rsidR="00402AC4">
        <w:rPr>
          <w:color w:val="000000" w:themeColor="text1"/>
          <w:sz w:val="28"/>
          <w:szCs w:val="28"/>
        </w:rPr>
        <w:t>2021 г.</w:t>
      </w:r>
      <w:r>
        <w:rPr>
          <w:color w:val="000000" w:themeColor="text1"/>
          <w:sz w:val="28"/>
          <w:szCs w:val="28"/>
        </w:rPr>
        <w:t xml:space="preserve"> №</w:t>
      </w:r>
      <w:r w:rsidR="003733AA">
        <w:rPr>
          <w:color w:val="000000" w:themeColor="text1"/>
          <w:sz w:val="28"/>
          <w:szCs w:val="28"/>
        </w:rPr>
        <w:t>18</w:t>
      </w:r>
    </w:p>
    <w:p w:rsidR="00102FAB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:rsidR="00102FAB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:rsidR="008D55F5" w:rsidRPr="002D071A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П</w:t>
      </w:r>
      <w:r w:rsidRPr="002D071A">
        <w:rPr>
          <w:rStyle w:val="bumpedfont15"/>
          <w:b/>
          <w:bCs/>
          <w:sz w:val="28"/>
          <w:szCs w:val="28"/>
        </w:rPr>
        <w:t>оложение</w:t>
      </w:r>
    </w:p>
    <w:p w:rsidR="003733AA" w:rsidRPr="003733AA" w:rsidRDefault="008D55F5" w:rsidP="003733AA">
      <w:pPr>
        <w:jc w:val="both"/>
        <w:rPr>
          <w:rFonts w:eastAsia="Times New Roman"/>
          <w:b/>
          <w:sz w:val="28"/>
          <w:szCs w:val="28"/>
        </w:rPr>
      </w:pPr>
      <w:bookmarkStart w:id="3" w:name="_Hlk73456502"/>
      <w:bookmarkEnd w:id="3"/>
      <w:r w:rsidRPr="003733AA">
        <w:rPr>
          <w:rStyle w:val="bumpedfont15"/>
          <w:b/>
          <w:bCs/>
          <w:sz w:val="28"/>
          <w:szCs w:val="28"/>
        </w:rPr>
        <w:t xml:space="preserve">о </w:t>
      </w:r>
      <w:r w:rsidR="00E27167" w:rsidRPr="003733AA">
        <w:rPr>
          <w:rStyle w:val="bumpedfont15"/>
          <w:b/>
          <w:bCs/>
          <w:sz w:val="28"/>
          <w:szCs w:val="28"/>
        </w:rPr>
        <w:t>муниципальном контроле в сфере благоустройства</w:t>
      </w:r>
      <w:r w:rsidR="00DB0B15" w:rsidRPr="003733AA">
        <w:rPr>
          <w:rStyle w:val="bumpedfont15"/>
          <w:b/>
          <w:bCs/>
          <w:sz w:val="28"/>
          <w:szCs w:val="28"/>
        </w:rPr>
        <w:t xml:space="preserve"> </w:t>
      </w:r>
      <w:r w:rsidR="00102FAB" w:rsidRPr="003733AA">
        <w:rPr>
          <w:b/>
          <w:iCs/>
          <w:sz w:val="28"/>
          <w:szCs w:val="28"/>
        </w:rPr>
        <w:t>н</w:t>
      </w:r>
      <w:r w:rsidR="00102FAB" w:rsidRPr="003733AA">
        <w:rPr>
          <w:b/>
          <w:sz w:val="28"/>
          <w:szCs w:val="28"/>
        </w:rPr>
        <w:t xml:space="preserve">а территории </w:t>
      </w:r>
      <w:r w:rsidR="003733AA" w:rsidRPr="003733AA">
        <w:rPr>
          <w:rFonts w:eastAsia="Times New Roman"/>
          <w:b/>
          <w:sz w:val="28"/>
          <w:szCs w:val="28"/>
        </w:rPr>
        <w:t xml:space="preserve"> Шестаковского сельского поселения   Бобровского муниципального района</w:t>
      </w:r>
      <w:r w:rsidR="003733AA">
        <w:rPr>
          <w:rFonts w:eastAsia="Times New Roman"/>
          <w:b/>
          <w:sz w:val="28"/>
          <w:szCs w:val="28"/>
        </w:rPr>
        <w:t xml:space="preserve">  </w:t>
      </w:r>
      <w:r w:rsidR="003733AA" w:rsidRPr="003733AA">
        <w:rPr>
          <w:rFonts w:eastAsia="Times New Roman"/>
          <w:b/>
          <w:sz w:val="28"/>
          <w:szCs w:val="28"/>
        </w:rPr>
        <w:t xml:space="preserve">Воронежской области                                                                                              </w:t>
      </w:r>
    </w:p>
    <w:p w:rsidR="00DB0B15" w:rsidRDefault="00DB0B15" w:rsidP="003733AA">
      <w:pPr>
        <w:pStyle w:val="s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</w:p>
    <w:p w:rsidR="00DD314E" w:rsidRDefault="00DD314E" w:rsidP="008D55F5">
      <w:pPr>
        <w:pStyle w:val="s24"/>
        <w:spacing w:before="0" w:beforeAutospacing="0" w:after="0" w:afterAutospacing="0"/>
        <w:jc w:val="center"/>
        <w:rPr>
          <w:rStyle w:val="bumpedfont15"/>
          <w:bCs/>
          <w:sz w:val="28"/>
          <w:szCs w:val="28"/>
        </w:rPr>
      </w:pPr>
    </w:p>
    <w:p w:rsidR="008D55F5" w:rsidRPr="00DB0B15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DB0B15">
        <w:rPr>
          <w:rStyle w:val="bumpedfont15"/>
          <w:bCs/>
          <w:sz w:val="28"/>
          <w:szCs w:val="28"/>
        </w:rPr>
        <w:t>1.Общие положения</w:t>
      </w:r>
    </w:p>
    <w:p w:rsidR="008D55F5" w:rsidRPr="002D071A" w:rsidRDefault="008D55F5" w:rsidP="008D55F5">
      <w:pPr>
        <w:pStyle w:val="s25"/>
        <w:spacing w:before="0" w:beforeAutospacing="0" w:after="0" w:afterAutospacing="0"/>
        <w:ind w:firstLine="420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</w:rPr>
      </w:pPr>
      <w:r w:rsidRPr="002D071A">
        <w:rPr>
          <w:rStyle w:val="bumpedfont15"/>
          <w:sz w:val="28"/>
          <w:szCs w:val="28"/>
        </w:rPr>
        <w:t xml:space="preserve">1.1. Настоящее Положение </w:t>
      </w:r>
      <w:r w:rsidR="00102FAB">
        <w:rPr>
          <w:rStyle w:val="bumpedfont15"/>
          <w:sz w:val="28"/>
          <w:szCs w:val="28"/>
        </w:rPr>
        <w:t xml:space="preserve">(далее – Положение) </w:t>
      </w:r>
      <w:r w:rsidRPr="002D071A">
        <w:rPr>
          <w:rStyle w:val="bumpedfont15"/>
          <w:sz w:val="28"/>
          <w:szCs w:val="28"/>
        </w:rPr>
        <w:t xml:space="preserve">устанавливает порядок организации и осуществления </w:t>
      </w:r>
      <w:r w:rsidR="00E27167" w:rsidRPr="00E27167">
        <w:rPr>
          <w:rStyle w:val="bumpedfont15"/>
          <w:sz w:val="28"/>
          <w:szCs w:val="28"/>
        </w:rPr>
        <w:t>муниципально</w:t>
      </w:r>
      <w:r w:rsidR="00E27167">
        <w:rPr>
          <w:rStyle w:val="bumpedfont15"/>
          <w:sz w:val="28"/>
          <w:szCs w:val="28"/>
        </w:rPr>
        <w:t>го</w:t>
      </w:r>
      <w:r w:rsidR="00E27167" w:rsidRPr="00E27167">
        <w:rPr>
          <w:rStyle w:val="bumpedfont15"/>
          <w:sz w:val="28"/>
          <w:szCs w:val="28"/>
        </w:rPr>
        <w:t xml:space="preserve"> контрол</w:t>
      </w:r>
      <w:r w:rsidR="00E27167">
        <w:rPr>
          <w:rStyle w:val="bumpedfont15"/>
          <w:sz w:val="28"/>
          <w:szCs w:val="28"/>
        </w:rPr>
        <w:t>я</w:t>
      </w:r>
      <w:r w:rsidR="00E27167" w:rsidRPr="00E27167">
        <w:rPr>
          <w:rStyle w:val="bumpedfont15"/>
          <w:sz w:val="28"/>
          <w:szCs w:val="28"/>
        </w:rPr>
        <w:t xml:space="preserve"> в сфере благоустройства </w:t>
      </w:r>
      <w:r w:rsidR="00102FAB" w:rsidRPr="000E7BBF">
        <w:rPr>
          <w:sz w:val="28"/>
        </w:rPr>
        <w:t xml:space="preserve">на территории </w:t>
      </w:r>
      <w:r w:rsidR="00402AC4">
        <w:rPr>
          <w:sz w:val="28"/>
          <w:szCs w:val="28"/>
        </w:rPr>
        <w:t xml:space="preserve"> </w:t>
      </w:r>
      <w:r w:rsidR="003733AA">
        <w:rPr>
          <w:sz w:val="28"/>
          <w:szCs w:val="28"/>
        </w:rPr>
        <w:t xml:space="preserve">Шестаковского сельского </w:t>
      </w:r>
      <w:r w:rsidR="00402AC4">
        <w:rPr>
          <w:sz w:val="28"/>
          <w:szCs w:val="28"/>
        </w:rPr>
        <w:t>поселени</w:t>
      </w:r>
      <w:proofErr w:type="gramStart"/>
      <w:r w:rsidR="00402AC4">
        <w:rPr>
          <w:sz w:val="28"/>
          <w:szCs w:val="28"/>
        </w:rPr>
        <w:t>я</w:t>
      </w:r>
      <w:r w:rsidR="00102FAB" w:rsidRPr="000E7BBF">
        <w:rPr>
          <w:sz w:val="28"/>
        </w:rPr>
        <w:t>(</w:t>
      </w:r>
      <w:proofErr w:type="gramEnd"/>
      <w:r w:rsidR="00102FAB" w:rsidRPr="000E7BBF">
        <w:rPr>
          <w:sz w:val="28"/>
        </w:rPr>
        <w:t>далее – муниципальный контроль)</w:t>
      </w:r>
      <w:r w:rsidR="00102FAB">
        <w:rPr>
          <w:sz w:val="28"/>
        </w:rPr>
        <w:t>.</w:t>
      </w:r>
    </w:p>
    <w:p w:rsidR="005B0C39" w:rsidRPr="003F011E" w:rsidRDefault="005B0C39" w:rsidP="005B0C39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011E">
        <w:rPr>
          <w:rFonts w:ascii="Times New Roman" w:hAnsi="Times New Roman"/>
          <w:sz w:val="28"/>
        </w:rPr>
        <w:t>К отношениям, связанным с осуществлением муниципального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  <w:r w:rsidR="00402AC4">
        <w:rPr>
          <w:rFonts w:ascii="Times New Roman" w:hAnsi="Times New Roman"/>
          <w:sz w:val="28"/>
        </w:rPr>
        <w:t>.</w:t>
      </w:r>
    </w:p>
    <w:p w:rsidR="008D55F5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1.2. Предметом муниципального контроля является:</w:t>
      </w:r>
    </w:p>
    <w:p w:rsidR="008D55F5" w:rsidRPr="002D071A" w:rsidRDefault="008D55F5" w:rsidP="00E2716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E27167" w:rsidRPr="00E27167">
        <w:rPr>
          <w:rStyle w:val="bumpedfont15"/>
          <w:sz w:val="28"/>
          <w:szCs w:val="28"/>
        </w:rPr>
        <w:t xml:space="preserve">Правил благоустройства </w:t>
      </w:r>
      <w:r w:rsidR="005B0C39">
        <w:rPr>
          <w:rStyle w:val="bumpedfont15"/>
          <w:sz w:val="28"/>
          <w:szCs w:val="28"/>
        </w:rPr>
        <w:t>на территории</w:t>
      </w:r>
      <w:r w:rsidR="00DD314E">
        <w:rPr>
          <w:rStyle w:val="bumpedfont15"/>
          <w:sz w:val="28"/>
          <w:szCs w:val="28"/>
        </w:rPr>
        <w:t xml:space="preserve"> </w:t>
      </w:r>
      <w:r w:rsidR="003733AA">
        <w:rPr>
          <w:sz w:val="28"/>
          <w:szCs w:val="28"/>
        </w:rPr>
        <w:t>Шестаковского сельского</w:t>
      </w:r>
      <w:r w:rsidR="00402AC4">
        <w:rPr>
          <w:sz w:val="28"/>
          <w:szCs w:val="28"/>
        </w:rPr>
        <w:t xml:space="preserve"> поселения</w:t>
      </w:r>
      <w:r w:rsidR="00E27167">
        <w:rPr>
          <w:rStyle w:val="bumpedfont15"/>
          <w:sz w:val="28"/>
          <w:szCs w:val="28"/>
        </w:rPr>
        <w:t xml:space="preserve">, </w:t>
      </w:r>
      <w:r w:rsidR="00E27167" w:rsidRPr="00E27167">
        <w:rPr>
          <w:rStyle w:val="bumpedfont15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D071A">
        <w:rPr>
          <w:rStyle w:val="bumpedfont15"/>
          <w:sz w:val="28"/>
          <w:szCs w:val="28"/>
        </w:rPr>
        <w:t>;</w:t>
      </w:r>
    </w:p>
    <w:p w:rsidR="008D55F5" w:rsidRPr="002D071A" w:rsidRDefault="008D55F5" w:rsidP="00E27167">
      <w:pPr>
        <w:pStyle w:val="s15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D55F5" w:rsidRPr="002D071A" w:rsidRDefault="008D55F5" w:rsidP="00E27167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1.3. Объектами муниципального контроля</w:t>
      </w:r>
      <w:r w:rsidR="00361E73">
        <w:rPr>
          <w:rStyle w:val="bumpedfont15"/>
          <w:sz w:val="28"/>
          <w:szCs w:val="28"/>
        </w:rPr>
        <w:t xml:space="preserve">, расположенными </w:t>
      </w:r>
      <w:r w:rsidR="005B0C39">
        <w:rPr>
          <w:rStyle w:val="bumpedfont15"/>
          <w:sz w:val="28"/>
          <w:szCs w:val="28"/>
        </w:rPr>
        <w:t>на территории</w:t>
      </w:r>
      <w:r w:rsidR="00E876C9">
        <w:rPr>
          <w:rStyle w:val="bumpedfont15"/>
          <w:sz w:val="28"/>
          <w:szCs w:val="28"/>
        </w:rPr>
        <w:t xml:space="preserve"> </w:t>
      </w:r>
      <w:r w:rsidR="003733AA">
        <w:rPr>
          <w:sz w:val="28"/>
          <w:szCs w:val="28"/>
        </w:rPr>
        <w:t>Шестаковского сельского</w:t>
      </w:r>
      <w:r w:rsidR="00402AC4">
        <w:rPr>
          <w:sz w:val="28"/>
          <w:szCs w:val="28"/>
        </w:rPr>
        <w:t xml:space="preserve"> поселения</w:t>
      </w:r>
      <w:r w:rsidR="00402AC4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(далее – объект контроля) являются:</w:t>
      </w:r>
    </w:p>
    <w:p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1) деятельность, действия (бездействие) граждан и организаций, в рамках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которых должны соблюдаться обязательные требования, в том числе предъявляемые к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гражданам и организациям, осуществляющим деятельность, действия (бездействие);</w:t>
      </w:r>
    </w:p>
    <w:p w:rsidR="00E27167" w:rsidRPr="00E27167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2) результаты деятельности граждан и организаций, в том числе продукци</w:t>
      </w:r>
      <w:proofErr w:type="gramStart"/>
      <w:r w:rsidRPr="00E27167">
        <w:rPr>
          <w:sz w:val="28"/>
          <w:szCs w:val="28"/>
        </w:rPr>
        <w:t>я(</w:t>
      </w:r>
      <w:proofErr w:type="gramEnd"/>
      <w:r w:rsidRPr="00E27167">
        <w:rPr>
          <w:sz w:val="28"/>
          <w:szCs w:val="28"/>
        </w:rPr>
        <w:t>товары), работы и услуги, к которым предъявляются обязательные требования;</w:t>
      </w:r>
    </w:p>
    <w:p w:rsidR="00693D81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proofErr w:type="gramStart"/>
      <w:r w:rsidRPr="00E27167">
        <w:rPr>
          <w:sz w:val="28"/>
          <w:szCs w:val="28"/>
        </w:rPr>
        <w:t>3) здания, помещения, сооружения, линейные объекты, территории, включая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водные, земельные и лесные участки, оборудование, устройства, предметы,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 xml:space="preserve">материалы, транспортные средства, компоненты природной </w:t>
      </w:r>
      <w:r w:rsidRPr="00E27167">
        <w:rPr>
          <w:sz w:val="28"/>
          <w:szCs w:val="28"/>
        </w:rPr>
        <w:lastRenderedPageBreak/>
        <w:t>среды, природные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другие объекты, которыми граждане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организации владеют и (или) пользуются, компоненты природной среды, природные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</w:t>
      </w:r>
      <w:r w:rsidR="00E876C9">
        <w:rPr>
          <w:sz w:val="28"/>
          <w:szCs w:val="28"/>
        </w:rPr>
        <w:t>кты, не находящиеся во владении</w:t>
      </w:r>
      <w:r w:rsidRPr="00E27167">
        <w:rPr>
          <w:sz w:val="28"/>
          <w:szCs w:val="28"/>
        </w:rPr>
        <w:t xml:space="preserve"> (или) пользовании граждан или организаций, к которым предъявляются</w:t>
      </w:r>
      <w:r w:rsidR="00E876C9"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обязательные требования (да</w:t>
      </w:r>
      <w:r>
        <w:rPr>
          <w:sz w:val="28"/>
          <w:szCs w:val="28"/>
        </w:rPr>
        <w:t>лее - производственные объекты)</w:t>
      </w:r>
      <w:r w:rsidR="005B0C39">
        <w:rPr>
          <w:sz w:val="28"/>
          <w:szCs w:val="28"/>
        </w:rPr>
        <w:t>;</w:t>
      </w:r>
      <w:proofErr w:type="gramEnd"/>
    </w:p>
    <w:p w:rsidR="008D55F5" w:rsidRPr="00E876C9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r w:rsidRPr="002D071A">
        <w:rPr>
          <w:rStyle w:val="bumpedfont15"/>
          <w:sz w:val="28"/>
          <w:szCs w:val="28"/>
        </w:rPr>
        <w:t>1.4. </w:t>
      </w:r>
      <w:r w:rsidRPr="00E876C9">
        <w:rPr>
          <w:rStyle w:val="bumpedfont15"/>
          <w:sz w:val="28"/>
          <w:szCs w:val="28"/>
          <w:highlight w:val="yellow"/>
        </w:rPr>
        <w:t>Учет объектов контроля осуществляется посредством создания:</w:t>
      </w:r>
    </w:p>
    <w:p w:rsidR="008D55F5" w:rsidRPr="00E876C9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r w:rsidRPr="00E876C9">
        <w:rPr>
          <w:rStyle w:val="bumpedfont15"/>
          <w:sz w:val="28"/>
          <w:szCs w:val="28"/>
          <w:highlight w:val="yellow"/>
        </w:rPr>
        <w:t>единого реестра контрольных мероприятий; </w:t>
      </w:r>
    </w:p>
    <w:p w:rsidR="008D55F5" w:rsidRPr="00E876C9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r w:rsidRPr="00E876C9">
        <w:rPr>
          <w:rStyle w:val="bumpedfont15"/>
          <w:sz w:val="28"/>
          <w:szCs w:val="28"/>
          <w:highlight w:val="yellow"/>
        </w:rPr>
        <w:t>информационной системы (подсистемы государственной информационной системы)</w:t>
      </w:r>
      <w:r w:rsidR="00E876C9" w:rsidRPr="00E876C9">
        <w:rPr>
          <w:rStyle w:val="bumpedfont15"/>
          <w:sz w:val="28"/>
          <w:szCs w:val="28"/>
          <w:highlight w:val="yellow"/>
        </w:rPr>
        <w:t xml:space="preserve"> </w:t>
      </w:r>
      <w:r w:rsidRPr="00E876C9">
        <w:rPr>
          <w:rStyle w:val="bumpedfont15"/>
          <w:sz w:val="28"/>
          <w:szCs w:val="28"/>
          <w:highlight w:val="yellow"/>
        </w:rPr>
        <w:t>досудебного обжалования;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876C9">
        <w:rPr>
          <w:rStyle w:val="bumpedfont15"/>
          <w:sz w:val="28"/>
          <w:szCs w:val="28"/>
          <w:highlight w:val="yellow"/>
        </w:rPr>
        <w:t>иных государственных и муниципальных информационных систем путем межведомственного информационного взаимодействия</w:t>
      </w:r>
      <w:r w:rsidRPr="002D071A">
        <w:rPr>
          <w:rStyle w:val="bumpedfont15"/>
          <w:sz w:val="28"/>
          <w:szCs w:val="28"/>
        </w:rPr>
        <w:t>.</w:t>
      </w:r>
    </w:p>
    <w:p w:rsidR="005B0C39" w:rsidRPr="005B0C39" w:rsidRDefault="005B0C39" w:rsidP="005B0C39">
      <w:pPr>
        <w:widowControl w:val="0"/>
        <w:ind w:firstLine="709"/>
        <w:jc w:val="both"/>
        <w:rPr>
          <w:rFonts w:eastAsia="Times New Roman"/>
          <w:sz w:val="28"/>
          <w:szCs w:val="22"/>
        </w:rPr>
      </w:pPr>
      <w:r w:rsidRPr="005B0C39">
        <w:rPr>
          <w:rFonts w:eastAsia="Times New Roman"/>
          <w:sz w:val="28"/>
          <w:szCs w:val="22"/>
        </w:rPr>
        <w:t>Учет объектов контроля осуществляется с использованием информационной системы.</w:t>
      </w:r>
    </w:p>
    <w:p w:rsidR="00074451" w:rsidRPr="00074451" w:rsidRDefault="008D55F5" w:rsidP="0007445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071A">
        <w:rPr>
          <w:rStyle w:val="bumpedfont15"/>
          <w:sz w:val="28"/>
          <w:szCs w:val="28"/>
        </w:rPr>
        <w:t>1.5. </w:t>
      </w:r>
      <w:r w:rsidR="00074451" w:rsidRPr="00074451">
        <w:rPr>
          <w:rFonts w:eastAsia="Times New Roman"/>
          <w:color w:val="000000"/>
          <w:sz w:val="28"/>
          <w:szCs w:val="28"/>
        </w:rPr>
        <w:t xml:space="preserve">Муниципальный контроль осуществляется администрацией </w:t>
      </w:r>
      <w:r w:rsidR="003733AA">
        <w:rPr>
          <w:sz w:val="28"/>
          <w:szCs w:val="28"/>
        </w:rPr>
        <w:t>Шестаковского сельского</w:t>
      </w:r>
      <w:r w:rsidR="00E23DB7">
        <w:rPr>
          <w:rFonts w:eastAsia="Times New Roman"/>
          <w:color w:val="000000"/>
          <w:sz w:val="28"/>
          <w:szCs w:val="28"/>
        </w:rPr>
        <w:t xml:space="preserve"> поселения </w:t>
      </w:r>
      <w:r w:rsidR="00074451" w:rsidRPr="00074451">
        <w:rPr>
          <w:rFonts w:eastAsia="Times New Roman"/>
          <w:color w:val="000000"/>
          <w:sz w:val="28"/>
          <w:szCs w:val="28"/>
        </w:rPr>
        <w:t>(далее - Контрольный орган).</w:t>
      </w:r>
    </w:p>
    <w:p w:rsidR="00074451" w:rsidRPr="00074451" w:rsidRDefault="00074451" w:rsidP="00074451">
      <w:pPr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074451">
        <w:rPr>
          <w:rFonts w:eastAsia="Times New Roman"/>
          <w:sz w:val="28"/>
          <w:szCs w:val="20"/>
        </w:rPr>
        <w:t xml:space="preserve">1.6. Руководство деятельностью по осуществлению муниципального контроля осуществляет глава </w:t>
      </w:r>
      <w:r w:rsidR="003733AA">
        <w:rPr>
          <w:sz w:val="28"/>
          <w:szCs w:val="28"/>
        </w:rPr>
        <w:t xml:space="preserve">Шестаковского сельского </w:t>
      </w:r>
      <w:r w:rsidR="003E5378">
        <w:rPr>
          <w:sz w:val="28"/>
          <w:szCs w:val="28"/>
        </w:rPr>
        <w:t>поселения.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0"/>
        </w:rPr>
        <w:t xml:space="preserve">1.7. </w:t>
      </w:r>
      <w:r w:rsidRPr="00074451">
        <w:rPr>
          <w:rFonts w:eastAsia="Times New Roman"/>
          <w:color w:val="000000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 xml:space="preserve">1) глава </w:t>
      </w:r>
      <w:r w:rsidR="003733AA">
        <w:rPr>
          <w:sz w:val="28"/>
          <w:szCs w:val="28"/>
        </w:rPr>
        <w:t>Шестаковского сельского поселения</w:t>
      </w:r>
      <w:r w:rsidRPr="00074451">
        <w:rPr>
          <w:rFonts w:eastAsia="Times New Roman"/>
          <w:color w:val="000000"/>
          <w:sz w:val="28"/>
          <w:szCs w:val="28"/>
        </w:rPr>
        <w:t xml:space="preserve">; </w:t>
      </w:r>
    </w:p>
    <w:p w:rsidR="00074451" w:rsidRPr="00074451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451">
        <w:rPr>
          <w:rFonts w:eastAsia="Times New Roman"/>
          <w:color w:val="000000"/>
          <w:sz w:val="28"/>
          <w:szCs w:val="28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8D55F5" w:rsidRPr="002D071A" w:rsidRDefault="008D55F5" w:rsidP="0007445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 Права и обязанности инспектора.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1.8.1. Инспектор обязан: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соблюдать законодательство Российской Федерации, права и законные интересы контролируемых лиц;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E876C9">
        <w:rPr>
          <w:rStyle w:val="bumpedfont15"/>
          <w:sz w:val="28"/>
          <w:szCs w:val="28"/>
        </w:rPr>
        <w:t>Воронежской</w:t>
      </w:r>
      <w:r w:rsidRPr="002D071A">
        <w:rPr>
          <w:rStyle w:val="bumpedfont15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="00E876C9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Федеральным законом № 248-ФЗ и пунктом 3.3 настоящего Положения, осуществлять консультирование;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1.8.2. 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8D55F5" w:rsidRPr="002D071A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8D55F5" w:rsidRPr="002D071A" w:rsidRDefault="008D55F5" w:rsidP="003E5378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обращаться в соответствии с Федеральным законом от 07.02.2011 года № 3-ФЗ «О полиции</w:t>
      </w:r>
      <w:proofErr w:type="gramStart"/>
      <w:r w:rsidRPr="002D071A">
        <w:rPr>
          <w:rStyle w:val="bumpedfont15"/>
          <w:sz w:val="28"/>
          <w:szCs w:val="28"/>
        </w:rPr>
        <w:t>»з</w:t>
      </w:r>
      <w:proofErr w:type="gramEnd"/>
      <w:r w:rsidRPr="002D071A">
        <w:rPr>
          <w:rStyle w:val="bumpedfont15"/>
          <w:sz w:val="28"/>
          <w:szCs w:val="28"/>
        </w:rPr>
        <w:t>а содействием к органам полиции в случаях, если инспектору оказывается противо</w:t>
      </w:r>
      <w:r w:rsidR="003E5378">
        <w:rPr>
          <w:rStyle w:val="bumpedfont15"/>
          <w:sz w:val="28"/>
          <w:szCs w:val="28"/>
        </w:rPr>
        <w:t>действие или угрожает опасность.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05796B">
        <w:rPr>
          <w:rStyle w:val="bumpedfont15"/>
          <w:sz w:val="28"/>
          <w:szCs w:val="28"/>
        </w:rPr>
        <w:t>1.</w:t>
      </w:r>
      <w:r w:rsidR="00074451">
        <w:rPr>
          <w:rStyle w:val="bumpedfont15"/>
          <w:sz w:val="28"/>
          <w:szCs w:val="28"/>
        </w:rPr>
        <w:t>9</w:t>
      </w:r>
      <w:r w:rsidRPr="0005796B">
        <w:rPr>
          <w:rStyle w:val="bumpedfont15"/>
          <w:sz w:val="28"/>
          <w:szCs w:val="28"/>
        </w:rPr>
        <w:t>. </w:t>
      </w:r>
      <w:proofErr w:type="gramStart"/>
      <w:r w:rsidRPr="0005796B">
        <w:rPr>
          <w:rStyle w:val="bumpedfont15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="00E876C9">
        <w:rPr>
          <w:rStyle w:val="bumpedfont15"/>
          <w:sz w:val="28"/>
          <w:szCs w:val="28"/>
        </w:rPr>
        <w:t xml:space="preserve"> </w:t>
      </w:r>
      <w:r w:rsidRPr="0005796B">
        <w:rPr>
          <w:rStyle w:val="bumpedfont15"/>
          <w:sz w:val="28"/>
          <w:szCs w:val="28"/>
        </w:rPr>
        <w:t>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lastRenderedPageBreak/>
        <w:t> </w:t>
      </w:r>
    </w:p>
    <w:p w:rsidR="008D55F5" w:rsidRPr="002D071A" w:rsidRDefault="008D55F5" w:rsidP="008D55F5">
      <w:pPr>
        <w:pStyle w:val="s30"/>
        <w:spacing w:before="0" w:beforeAutospacing="0" w:after="0" w:afterAutospacing="0"/>
        <w:ind w:left="1155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2. Категории риска причинения вреда (ущерба)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2.1. </w:t>
      </w:r>
      <w:proofErr w:type="gramStart"/>
      <w:r w:rsidRPr="002D071A">
        <w:rPr>
          <w:rStyle w:val="bumpedfont15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средний риск;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умеренный риск;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низкий риск.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2.3. Критерии отнесения объектов контроля к кат</w:t>
      </w:r>
      <w:r w:rsidR="00913F3D" w:rsidRPr="002D071A">
        <w:rPr>
          <w:rStyle w:val="bumpedfont15"/>
          <w:sz w:val="28"/>
          <w:szCs w:val="28"/>
        </w:rPr>
        <w:t>егориям риска </w:t>
      </w:r>
      <w:r w:rsidRPr="002D071A">
        <w:rPr>
          <w:rStyle w:val="bumpedfont15"/>
          <w:sz w:val="28"/>
          <w:szCs w:val="28"/>
        </w:rPr>
        <w:t>в рамках осуществления муниципального контроля установлены приложением </w:t>
      </w:r>
      <w:r w:rsidR="00074451">
        <w:rPr>
          <w:rStyle w:val="bumpedfont15"/>
          <w:sz w:val="28"/>
          <w:szCs w:val="28"/>
        </w:rPr>
        <w:t>1</w:t>
      </w:r>
      <w:r w:rsidRPr="002D071A">
        <w:rPr>
          <w:rStyle w:val="bumpedfont15"/>
          <w:sz w:val="28"/>
          <w:szCs w:val="28"/>
        </w:rPr>
        <w:t> к настоящему Положению.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2.4. </w:t>
      </w:r>
      <w:proofErr w:type="gramStart"/>
      <w:r w:rsidRPr="002D071A">
        <w:rPr>
          <w:rStyle w:val="bumpedfont15"/>
          <w:sz w:val="28"/>
          <w:szCs w:val="28"/>
        </w:rPr>
        <w:t>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2D071A">
        <w:rPr>
          <w:rStyle w:val="bumpedfont15"/>
          <w:sz w:val="28"/>
          <w:szCs w:val="28"/>
        </w:rPr>
        <w:t>) охраняемым законом ценностям.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2.5. </w:t>
      </w:r>
      <w:r w:rsidRPr="007C5FAE">
        <w:rPr>
          <w:rStyle w:val="bumpedfont15"/>
          <w:sz w:val="28"/>
          <w:szCs w:val="28"/>
        </w:rPr>
        <w:t xml:space="preserve">Перечень индикаторов риска нарушения </w:t>
      </w:r>
      <w:proofErr w:type="gramStart"/>
      <w:r w:rsidRPr="007C5FAE"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 контроля установлен</w:t>
      </w:r>
      <w:proofErr w:type="gramEnd"/>
      <w:r w:rsidRPr="007C5FAE">
        <w:rPr>
          <w:rStyle w:val="bumpedfont15"/>
          <w:sz w:val="28"/>
          <w:szCs w:val="28"/>
        </w:rPr>
        <w:t xml:space="preserve"> приложением </w:t>
      </w:r>
      <w:r w:rsidR="00074451" w:rsidRPr="007C5FAE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 xml:space="preserve"> к настоящему Положению.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2.6.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8D55F5" w:rsidRPr="00E876C9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r w:rsidRPr="00E876C9">
        <w:rPr>
          <w:rStyle w:val="bumpedfont15"/>
          <w:sz w:val="28"/>
          <w:szCs w:val="28"/>
          <w:highlight w:val="yellow"/>
        </w:rPr>
        <w:t>2.8.</w:t>
      </w:r>
      <w:r w:rsidR="00A76A96" w:rsidRPr="00E876C9">
        <w:rPr>
          <w:rStyle w:val="bumpedfont15"/>
          <w:sz w:val="28"/>
          <w:szCs w:val="28"/>
          <w:highlight w:val="yellow"/>
        </w:rPr>
        <w:t> </w:t>
      </w:r>
      <w:r w:rsidRPr="00E876C9">
        <w:rPr>
          <w:rStyle w:val="bumpedfont15"/>
          <w:sz w:val="28"/>
          <w:szCs w:val="28"/>
          <w:highlight w:val="yellow"/>
        </w:rPr>
        <w:t xml:space="preserve">Контрольный орган ведет перечни </w:t>
      </w:r>
      <w:r w:rsidR="00913F3D" w:rsidRPr="00E876C9">
        <w:rPr>
          <w:rStyle w:val="bumpedfont15"/>
          <w:sz w:val="28"/>
          <w:szCs w:val="28"/>
          <w:highlight w:val="yellow"/>
        </w:rPr>
        <w:t xml:space="preserve">подконтрольных </w:t>
      </w:r>
      <w:r w:rsidR="006631B7" w:rsidRPr="00E876C9">
        <w:rPr>
          <w:rStyle w:val="bumpedfont15"/>
          <w:sz w:val="28"/>
          <w:szCs w:val="28"/>
          <w:highlight w:val="yellow"/>
        </w:rPr>
        <w:t>объектов</w:t>
      </w:r>
      <w:r w:rsidRPr="00E876C9">
        <w:rPr>
          <w:rStyle w:val="bumpedfont15"/>
          <w:sz w:val="28"/>
          <w:szCs w:val="28"/>
          <w:highlight w:val="yellow"/>
        </w:rPr>
        <w:t>, отнесенных к одной из кате</w:t>
      </w:r>
      <w:r w:rsidR="00913F3D" w:rsidRPr="00E876C9">
        <w:rPr>
          <w:rStyle w:val="bumpedfont15"/>
          <w:sz w:val="28"/>
          <w:szCs w:val="28"/>
          <w:highlight w:val="yellow"/>
        </w:rPr>
        <w:t>горий риска.</w:t>
      </w:r>
    </w:p>
    <w:p w:rsidR="008D55F5" w:rsidRPr="00E876C9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r w:rsidRPr="00E876C9">
        <w:rPr>
          <w:rStyle w:val="bumpedfont15"/>
          <w:sz w:val="28"/>
          <w:szCs w:val="28"/>
          <w:highlight w:val="yellow"/>
        </w:rPr>
        <w:t xml:space="preserve">Перечни </w:t>
      </w:r>
      <w:r w:rsidR="00931D1F" w:rsidRPr="00E876C9">
        <w:rPr>
          <w:rStyle w:val="bumpedfont15"/>
          <w:sz w:val="28"/>
          <w:szCs w:val="28"/>
          <w:highlight w:val="yellow"/>
        </w:rPr>
        <w:t xml:space="preserve">подконтрольных </w:t>
      </w:r>
      <w:r w:rsidR="006631B7" w:rsidRPr="00E876C9">
        <w:rPr>
          <w:rStyle w:val="bumpedfont15"/>
          <w:sz w:val="28"/>
          <w:szCs w:val="28"/>
          <w:highlight w:val="yellow"/>
        </w:rPr>
        <w:t>объектов</w:t>
      </w:r>
      <w:r w:rsidR="00E876C9" w:rsidRPr="00E876C9">
        <w:rPr>
          <w:rStyle w:val="bumpedfont15"/>
          <w:sz w:val="28"/>
          <w:szCs w:val="28"/>
          <w:highlight w:val="yellow"/>
        </w:rPr>
        <w:t xml:space="preserve"> </w:t>
      </w:r>
      <w:r w:rsidRPr="00E876C9">
        <w:rPr>
          <w:rStyle w:val="bumpedfont15"/>
          <w:sz w:val="28"/>
          <w:szCs w:val="28"/>
          <w:highlight w:val="yellow"/>
        </w:rPr>
        <w:t>содержат следующую информацию:</w:t>
      </w:r>
    </w:p>
    <w:p w:rsidR="008D55F5" w:rsidRPr="00E876C9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r w:rsidRPr="00E876C9">
        <w:rPr>
          <w:rStyle w:val="bumpedfont15"/>
          <w:sz w:val="28"/>
          <w:szCs w:val="28"/>
          <w:highlight w:val="yellow"/>
        </w:rPr>
        <w:t xml:space="preserve">а) </w:t>
      </w:r>
      <w:r w:rsidR="00A76A96" w:rsidRPr="00E876C9">
        <w:rPr>
          <w:rStyle w:val="bumpedfont15"/>
          <w:sz w:val="28"/>
          <w:szCs w:val="28"/>
          <w:highlight w:val="yellow"/>
        </w:rPr>
        <w:t xml:space="preserve">идентификационные признаки </w:t>
      </w:r>
      <w:r w:rsidR="006631B7" w:rsidRPr="00E876C9">
        <w:rPr>
          <w:rStyle w:val="bumpedfont15"/>
          <w:sz w:val="28"/>
          <w:szCs w:val="28"/>
          <w:highlight w:val="yellow"/>
        </w:rPr>
        <w:t>объекта</w:t>
      </w:r>
      <w:r w:rsidRPr="00E876C9">
        <w:rPr>
          <w:rStyle w:val="bumpedfont15"/>
          <w:sz w:val="28"/>
          <w:szCs w:val="28"/>
          <w:highlight w:val="yellow"/>
        </w:rPr>
        <w:t>;</w:t>
      </w:r>
    </w:p>
    <w:p w:rsidR="008D55F5" w:rsidRPr="00E876C9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r w:rsidRPr="00E876C9">
        <w:rPr>
          <w:rStyle w:val="bumpedfont15"/>
          <w:sz w:val="28"/>
          <w:szCs w:val="28"/>
          <w:highlight w:val="yellow"/>
        </w:rPr>
        <w:t xml:space="preserve">б) категория риска, к которой отнесен </w:t>
      </w:r>
      <w:r w:rsidR="006631B7" w:rsidRPr="00E876C9">
        <w:rPr>
          <w:rStyle w:val="bumpedfont15"/>
          <w:sz w:val="28"/>
          <w:szCs w:val="28"/>
          <w:highlight w:val="yellow"/>
        </w:rPr>
        <w:t>объект</w:t>
      </w:r>
      <w:r w:rsidRPr="00E876C9">
        <w:rPr>
          <w:rStyle w:val="bumpedfont15"/>
          <w:sz w:val="28"/>
          <w:szCs w:val="28"/>
          <w:highlight w:val="yellow"/>
        </w:rPr>
        <w:t>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876C9">
        <w:rPr>
          <w:rStyle w:val="bumpedfont15"/>
          <w:sz w:val="28"/>
          <w:szCs w:val="28"/>
          <w:highlight w:val="yellow"/>
        </w:rPr>
        <w:t xml:space="preserve">в) реквизиты решения об отнесении </w:t>
      </w:r>
      <w:r w:rsidR="00A76A96" w:rsidRPr="00E876C9">
        <w:rPr>
          <w:rStyle w:val="bumpedfont15"/>
          <w:sz w:val="28"/>
          <w:szCs w:val="28"/>
          <w:highlight w:val="yellow"/>
        </w:rPr>
        <w:t xml:space="preserve">объекта </w:t>
      </w:r>
      <w:r w:rsidRPr="00E876C9">
        <w:rPr>
          <w:rStyle w:val="bumpedfont15"/>
          <w:sz w:val="28"/>
          <w:szCs w:val="28"/>
          <w:highlight w:val="yellow"/>
        </w:rPr>
        <w:t>к категории</w:t>
      </w:r>
      <w:r w:rsidRPr="002D071A">
        <w:rPr>
          <w:rStyle w:val="bumpedfont15"/>
          <w:sz w:val="28"/>
          <w:szCs w:val="28"/>
        </w:rPr>
        <w:t xml:space="preserve"> риска.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3. Виды профилактических мероприятий, которые проводятся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lastRenderedPageBreak/>
        <w:t>при осуществлении муниципального контроля </w:t>
      </w:r>
    </w:p>
    <w:p w:rsidR="008D55F5" w:rsidRPr="002D071A" w:rsidRDefault="008D55F5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8D55F5" w:rsidRDefault="00A76A96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3.1.1. </w:t>
      </w:r>
      <w:r w:rsidRPr="007C5FAE">
        <w:rPr>
          <w:rStyle w:val="bumpedfont15"/>
          <w:sz w:val="28"/>
          <w:szCs w:val="28"/>
          <w:highlight w:val="yellow"/>
        </w:rPr>
        <w:t>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</w:t>
      </w:r>
      <w:r w:rsidRPr="002D071A">
        <w:rPr>
          <w:rStyle w:val="bumpedfont15"/>
          <w:sz w:val="28"/>
          <w:szCs w:val="28"/>
        </w:rPr>
        <w:t xml:space="preserve">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3.1.2.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 Предостережение о недопустимости нарушения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обязательных требований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3.2.1. </w:t>
      </w:r>
      <w:proofErr w:type="gramStart"/>
      <w:r w:rsidRPr="002D071A">
        <w:rPr>
          <w:rStyle w:val="bumpedfont15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2D071A">
        <w:rPr>
          <w:rStyle w:val="bumpedfont15"/>
          <w:sz w:val="28"/>
          <w:szCs w:val="28"/>
        </w:rPr>
        <w:t> соблюдения обязательных требований.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3.2.2.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3.2.4. Возражение должно содержать: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 Контрольного органа, в который направляется возражение;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дату и номер предостережения;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доводы, на основании которых контролируемое лицо </w:t>
      </w:r>
      <w:proofErr w:type="gramStart"/>
      <w:r w:rsidRPr="002D071A">
        <w:rPr>
          <w:rStyle w:val="bumpedfont15"/>
          <w:sz w:val="28"/>
          <w:szCs w:val="28"/>
        </w:rPr>
        <w:t>не согласно</w:t>
      </w:r>
      <w:proofErr w:type="gramEnd"/>
      <w:r w:rsidRPr="002D071A">
        <w:rPr>
          <w:rStyle w:val="bumpedfont15"/>
          <w:sz w:val="28"/>
          <w:szCs w:val="28"/>
        </w:rPr>
        <w:t> с объявленным предостережением;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дату получения предостережения контролируемым лицом;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личную подпись и дату.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удовлетворяет возражение в форме отмены предостережения;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отказывает в удовлетворении возражения с указанием причины отказа.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3.2.9. Повторное направление возражения по тем же основаниям не допускается.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3.2.10.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 Консультирование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3.3.1.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8D55F5" w:rsidRPr="002D071A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3.3.2. Инспекторы осуществляют консультирование контролируемых лиц и их представителей: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2) посредством размещения на официальном сайте письменного разъяснения по однотипным обращениям (более 10 однотипных обращений) </w:t>
      </w:r>
      <w:r w:rsidRPr="002D071A">
        <w:rPr>
          <w:rStyle w:val="bumpedfont15"/>
          <w:sz w:val="28"/>
          <w:szCs w:val="28"/>
        </w:rPr>
        <w:lastRenderedPageBreak/>
        <w:t>контролируемых лиц и их представителей, подписанного уполномоченным должностным лицом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 порядок обжалования решений Контрольного органа;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3.3.7. Контрольный орган осуществляет учет проведенных консультирований.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4. Контрольные мероприятия, проводимые в рамках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муниципального контроля</w:t>
      </w:r>
    </w:p>
    <w:p w:rsidR="008D55F5" w:rsidRPr="002D071A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4.1. Контрольные мероприятия. Общие вопросы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инспекционный визит, документарная проверка, выездная проверка </w:t>
      </w:r>
      <w:proofErr w:type="gramStart"/>
      <w:r w:rsidRPr="003D45FF">
        <w:rPr>
          <w:rStyle w:val="bumpedfont15"/>
          <w:sz w:val="28"/>
          <w:szCs w:val="28"/>
        </w:rPr>
        <w:t>–п</w:t>
      </w:r>
      <w:proofErr w:type="gramEnd"/>
      <w:r w:rsidRPr="003D45FF">
        <w:rPr>
          <w:rStyle w:val="bumpedfont15"/>
          <w:sz w:val="28"/>
          <w:szCs w:val="28"/>
        </w:rPr>
        <w:t>ри  взаимодействии с контролируемыми лицами;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4.1.2. При осуществлении муниципального контроля взаимодействием с контролируемыми лицами являются: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запрос документов, иных материалов;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4.1.3. Контрольные мероприятия, осуществляемые при  взаимодействии с контролируемым лицом, проводятся Контрольным органом по следующим основаниям: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r w:rsidRPr="003D45FF">
        <w:rPr>
          <w:rStyle w:val="bumpedfont15"/>
          <w:sz w:val="28"/>
          <w:szCs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074451">
        <w:rPr>
          <w:rStyle w:val="bumpedfont15"/>
          <w:sz w:val="28"/>
          <w:szCs w:val="28"/>
        </w:rPr>
        <w:t xml:space="preserve"> № 248-ФЗ</w:t>
      </w:r>
      <w:r w:rsidRPr="003D45FF">
        <w:rPr>
          <w:rStyle w:val="bumpedfont15"/>
          <w:sz w:val="28"/>
          <w:szCs w:val="28"/>
        </w:rPr>
        <w:t>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074451">
        <w:rPr>
          <w:rStyle w:val="bumpedfont15"/>
          <w:sz w:val="28"/>
          <w:szCs w:val="28"/>
        </w:rPr>
        <w:t>4</w:t>
      </w:r>
      <w:r w:rsidRPr="003D45FF">
        <w:rPr>
          <w:rStyle w:val="bumpedfont15"/>
          <w:sz w:val="28"/>
          <w:szCs w:val="28"/>
        </w:rPr>
        <w:t xml:space="preserve">. </w:t>
      </w:r>
      <w:proofErr w:type="gramStart"/>
      <w:r w:rsidRPr="003D45FF">
        <w:rPr>
          <w:rStyle w:val="bumpedfont15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  <w:proofErr w:type="gramEnd"/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5</w:t>
      </w:r>
      <w:r w:rsidRPr="003D45FF">
        <w:rPr>
          <w:rStyle w:val="bumpedfont15"/>
          <w:sz w:val="28"/>
          <w:szCs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6</w:t>
      </w:r>
      <w:r w:rsidRPr="003D45FF">
        <w:rPr>
          <w:rStyle w:val="bumpedfont15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lastRenderedPageBreak/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7</w:t>
      </w:r>
      <w:r w:rsidRPr="003D45FF">
        <w:rPr>
          <w:rStyle w:val="bumpedfont15"/>
          <w:sz w:val="28"/>
          <w:szCs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8</w:t>
      </w:r>
      <w:r w:rsidRPr="003D45FF">
        <w:rPr>
          <w:rStyle w:val="bumpedfont15"/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D45FF" w:rsidRP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9</w:t>
      </w:r>
      <w:r w:rsidRPr="003D45FF">
        <w:rPr>
          <w:rStyle w:val="bumpedfont15"/>
          <w:sz w:val="28"/>
          <w:szCs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D45F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D45FF">
        <w:rPr>
          <w:rStyle w:val="bumpedfont15"/>
          <w:sz w:val="28"/>
          <w:szCs w:val="28"/>
        </w:rPr>
        <w:t>4.1.</w:t>
      </w:r>
      <w:r w:rsidR="003A4DB5">
        <w:rPr>
          <w:rStyle w:val="bumpedfont15"/>
          <w:sz w:val="28"/>
          <w:szCs w:val="28"/>
        </w:rPr>
        <w:t>10</w:t>
      </w:r>
      <w:r w:rsidRPr="003D45FF">
        <w:rPr>
          <w:rStyle w:val="bumpedfont15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8D55F5" w:rsidRPr="002D071A" w:rsidRDefault="008D55F5" w:rsidP="00F75CC1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="007C5FAE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также других мероприятий, предусмотренных федеральным законом о виде контроля;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</w:t>
      </w:r>
      <w:r w:rsidR="007C5FAE"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</w:t>
      </w:r>
      <w:proofErr w:type="gramEnd"/>
      <w:r w:rsidRPr="002D071A">
        <w:rPr>
          <w:rStyle w:val="bumpedfont15"/>
          <w:sz w:val="28"/>
          <w:szCs w:val="28"/>
        </w:rPr>
        <w:t xml:space="preserve"> при проведении контрольного мероприятия установлено, что деятельность гражданина, </w:t>
      </w:r>
      <w:r w:rsidRPr="002D071A">
        <w:rPr>
          <w:rStyle w:val="bumpedfont15"/>
          <w:sz w:val="28"/>
          <w:szCs w:val="28"/>
        </w:rPr>
        <w:lastRenderedPageBreak/>
        <w:t>организации, </w:t>
      </w:r>
      <w:proofErr w:type="gramStart"/>
      <w:r w:rsidRPr="002D071A">
        <w:rPr>
          <w:rStyle w:val="bumpedfont15"/>
          <w:sz w:val="28"/>
          <w:szCs w:val="28"/>
        </w:rPr>
        <w:t>владеющих</w:t>
      </w:r>
      <w:proofErr w:type="gramEnd"/>
      <w:r w:rsidRPr="002D071A">
        <w:rPr>
          <w:rStyle w:val="bumpedfont15"/>
          <w:sz w:val="28"/>
          <w:szCs w:val="28"/>
        </w:rPr>
        <w:t>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2</w:t>
      </w:r>
      <w:r w:rsidRPr="002D071A">
        <w:rPr>
          <w:rStyle w:val="bumpedfont15"/>
          <w:sz w:val="28"/>
          <w:szCs w:val="28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3</w:t>
      </w:r>
      <w:r w:rsidRPr="002D071A">
        <w:rPr>
          <w:rStyle w:val="bumpedfont15"/>
          <w:sz w:val="28"/>
          <w:szCs w:val="28"/>
        </w:rPr>
        <w:t>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4</w:t>
      </w:r>
      <w:r w:rsidRPr="002D071A">
        <w:rPr>
          <w:rStyle w:val="bumpedfont15"/>
          <w:sz w:val="28"/>
          <w:szCs w:val="28"/>
        </w:rPr>
        <w:t>.</w:t>
      </w:r>
      <w:r w:rsidR="00D903E4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8D55F5" w:rsidRPr="002D071A" w:rsidRDefault="003A4DB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4.2.5</w:t>
      </w:r>
      <w:r w:rsidR="008D55F5" w:rsidRPr="002D071A">
        <w:rPr>
          <w:rStyle w:val="bumpedfont15"/>
          <w:sz w:val="28"/>
          <w:szCs w:val="28"/>
        </w:rPr>
        <w:t>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случае</w:t>
      </w:r>
      <w:proofErr w:type="gramStart"/>
      <w:r w:rsidRPr="002D071A">
        <w:rPr>
          <w:rStyle w:val="bumpedfont15"/>
          <w:sz w:val="28"/>
          <w:szCs w:val="28"/>
        </w:rPr>
        <w:t>,</w:t>
      </w:r>
      <w:proofErr w:type="gramEnd"/>
      <w:r w:rsidRPr="002D071A">
        <w:rPr>
          <w:rStyle w:val="bumpedfont15"/>
          <w:sz w:val="28"/>
          <w:szCs w:val="28"/>
        </w:rPr>
        <w:t> 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4.2.</w:t>
      </w:r>
      <w:r w:rsidR="003A4DB5">
        <w:rPr>
          <w:rStyle w:val="bumpedfont15"/>
          <w:sz w:val="28"/>
          <w:szCs w:val="28"/>
        </w:rPr>
        <w:t>6</w:t>
      </w:r>
      <w:r w:rsidRPr="002D071A">
        <w:rPr>
          <w:rStyle w:val="bumpedfont15"/>
          <w:sz w:val="28"/>
          <w:szCs w:val="28"/>
        </w:rPr>
        <w:t>. В случае</w:t>
      </w:r>
      <w:proofErr w:type="gramStart"/>
      <w:r w:rsidRPr="002D071A">
        <w:rPr>
          <w:rStyle w:val="bumpedfont15"/>
          <w:sz w:val="28"/>
          <w:szCs w:val="28"/>
        </w:rPr>
        <w:t>,</w:t>
      </w:r>
      <w:proofErr w:type="gramEnd"/>
      <w:r w:rsidRPr="002D071A">
        <w:rPr>
          <w:rStyle w:val="bumpedfont15"/>
          <w:sz w:val="28"/>
          <w:szCs w:val="28"/>
        </w:rPr>
        <w:t> если по итогам проведения контрольного мероприятия</w:t>
      </w:r>
      <w:r w:rsidR="003A4DB5">
        <w:rPr>
          <w:rStyle w:val="bumpedfont15"/>
          <w:sz w:val="28"/>
          <w:szCs w:val="28"/>
        </w:rPr>
        <w:t>, предусмотренного пунктом 4.2.5</w:t>
      </w:r>
      <w:r w:rsidRPr="002D071A">
        <w:rPr>
          <w:rStyle w:val="bumpedfont15"/>
          <w:sz w:val="28"/>
          <w:szCs w:val="28"/>
        </w:rPr>
        <w:t xml:space="preserve"> настоящего Положения, Контрольным </w:t>
      </w:r>
      <w:r w:rsidRPr="002D071A">
        <w:rPr>
          <w:rStyle w:val="bumpedfont15"/>
          <w:sz w:val="28"/>
          <w:szCs w:val="28"/>
        </w:rPr>
        <w:lastRenderedPageBreak/>
        <w:t>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:rsidR="008D55F5" w:rsidRPr="002D071A" w:rsidRDefault="008D55F5" w:rsidP="00F75CC1">
      <w:pPr>
        <w:pStyle w:val="s36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 Плановые контрольные мероприятия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4.3.3. Контрольный орган может проводить следующие виды плановых контрольных мероприятий: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документарная проверка;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выездная проверка.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В отношении объектов, относящихся к категории среднего риска, проводятся: </w:t>
      </w:r>
      <w:r w:rsidR="003E5378" w:rsidRPr="002D071A">
        <w:rPr>
          <w:rStyle w:val="bumpedfont15"/>
          <w:sz w:val="28"/>
          <w:szCs w:val="28"/>
        </w:rPr>
        <w:t>документарная проверка</w:t>
      </w:r>
      <w:r w:rsidR="003E5378">
        <w:rPr>
          <w:rStyle w:val="bumpedfont15"/>
          <w:sz w:val="28"/>
          <w:szCs w:val="28"/>
        </w:rPr>
        <w:t xml:space="preserve">, </w:t>
      </w:r>
      <w:r w:rsidR="003E5378" w:rsidRPr="002D071A">
        <w:rPr>
          <w:rStyle w:val="bumpedfont15"/>
          <w:sz w:val="28"/>
          <w:szCs w:val="28"/>
        </w:rPr>
        <w:t>выездная проверка</w:t>
      </w:r>
      <w:r w:rsidRPr="002D071A">
        <w:rPr>
          <w:rStyle w:val="bumpedfont15"/>
          <w:sz w:val="28"/>
          <w:szCs w:val="28"/>
        </w:rPr>
        <w:t>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отношении объектов, относящихся к категории умеренного риска, проводятся:</w:t>
      </w:r>
      <w:r w:rsidR="007C5FAE">
        <w:rPr>
          <w:rStyle w:val="bumpedfont15"/>
          <w:sz w:val="28"/>
          <w:szCs w:val="28"/>
        </w:rPr>
        <w:t xml:space="preserve"> </w:t>
      </w:r>
      <w:r w:rsidR="003E5378" w:rsidRPr="002D071A">
        <w:rPr>
          <w:rStyle w:val="bumpedfont15"/>
          <w:sz w:val="28"/>
          <w:szCs w:val="28"/>
        </w:rPr>
        <w:t>документарная проверка</w:t>
      </w:r>
      <w:r w:rsidRPr="002D071A">
        <w:rPr>
          <w:rStyle w:val="bumpedfont15"/>
          <w:sz w:val="28"/>
          <w:szCs w:val="28"/>
        </w:rPr>
        <w:t>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 не проводятся.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 Внеплановые контрольные мероприятия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</w:t>
      </w:r>
      <w:r w:rsidRPr="002D071A">
        <w:rPr>
          <w:rStyle w:val="bumpedfont15"/>
          <w:sz w:val="28"/>
          <w:szCs w:val="28"/>
        </w:rPr>
        <w:lastRenderedPageBreak/>
        <w:t>основаниям, предусмотренным пунктами 1, 3-5 части 1 статьи 57 Федерального закона № 248-ФЗ.</w:t>
      </w:r>
    </w:p>
    <w:p w:rsidR="008D55F5" w:rsidRPr="002D071A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4.4.4. В случае</w:t>
      </w:r>
      <w:proofErr w:type="gramStart"/>
      <w:r w:rsidRPr="002D071A">
        <w:rPr>
          <w:rStyle w:val="bumpedfont15"/>
          <w:sz w:val="28"/>
          <w:szCs w:val="28"/>
        </w:rPr>
        <w:t>,</w:t>
      </w:r>
      <w:proofErr w:type="gramEnd"/>
      <w:r w:rsidRPr="002D071A">
        <w:rPr>
          <w:rStyle w:val="bumpedfont15"/>
          <w:sz w:val="28"/>
          <w:szCs w:val="28"/>
        </w:rPr>
        <w:t>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 Документарная проверка</w:t>
      </w:r>
    </w:p>
    <w:p w:rsidR="008D55F5" w:rsidRPr="002D071A" w:rsidRDefault="008D55F5" w:rsidP="00F75CC1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4.5.1. </w:t>
      </w:r>
      <w:proofErr w:type="gramStart"/>
      <w:r w:rsidRPr="002D071A">
        <w:rPr>
          <w:rStyle w:val="bumpedfont15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4.5.2. В случае</w:t>
      </w:r>
      <w:proofErr w:type="gramStart"/>
      <w:r w:rsidRPr="002D071A">
        <w:rPr>
          <w:rStyle w:val="bumpedfont15"/>
          <w:sz w:val="28"/>
          <w:szCs w:val="28"/>
        </w:rPr>
        <w:t>,</w:t>
      </w:r>
      <w:proofErr w:type="gramEnd"/>
      <w:r w:rsidRPr="002D071A">
        <w:rPr>
          <w:rStyle w:val="bumpedfont15"/>
          <w:sz w:val="28"/>
          <w:szCs w:val="28"/>
        </w:rPr>
        <w:t>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4.5.3. Срок проведения документарной проверки не может превышать десять рабочих дней.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указанный срок не включается период с момента: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 период с момента направления контролируемому лицу информации Контрольного органа: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4.5.4. Перечень допустимых контрольных действий совершаемых в ходе документарной проверки: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4" w:name="_Hlk73716001"/>
      <w:bookmarkEnd w:id="4"/>
      <w:r w:rsidRPr="002D071A">
        <w:rPr>
          <w:rStyle w:val="bumpedfont15"/>
          <w:sz w:val="28"/>
          <w:szCs w:val="28"/>
        </w:rPr>
        <w:t>1) истребование документов;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получение письменных объяснений.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 w:rsidRPr="002D071A">
        <w:rPr>
          <w:rStyle w:val="bumpedfont15"/>
          <w:color w:val="FF0000"/>
          <w:sz w:val="28"/>
          <w:szCs w:val="28"/>
        </w:rPr>
        <w:t>, </w:t>
      </w:r>
      <w:r w:rsidRPr="002D071A">
        <w:rPr>
          <w:rStyle w:val="bumpedfont15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Контролируемое лицо в срок, указанный в требовании о представлении документов, направляет </w:t>
      </w:r>
      <w:proofErr w:type="spellStart"/>
      <w:r w:rsidRPr="002D071A">
        <w:rPr>
          <w:rStyle w:val="bumpedfont15"/>
          <w:sz w:val="28"/>
          <w:szCs w:val="28"/>
        </w:rPr>
        <w:t>истребуемые</w:t>
      </w:r>
      <w:proofErr w:type="spellEnd"/>
      <w:r w:rsidRPr="002D071A">
        <w:rPr>
          <w:rStyle w:val="bumpedfont15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2D071A">
        <w:rPr>
          <w:rStyle w:val="bumpedfont15"/>
          <w:sz w:val="28"/>
          <w:szCs w:val="28"/>
        </w:rPr>
        <w:t>истребуемые</w:t>
      </w:r>
      <w:proofErr w:type="spellEnd"/>
      <w:r w:rsidRPr="002D071A">
        <w:rPr>
          <w:rStyle w:val="bumpedfont15"/>
          <w:sz w:val="28"/>
          <w:szCs w:val="28"/>
        </w:rPr>
        <w:t xml:space="preserve"> документы.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4.5.6. Письменные объяснения могут быть запрошены инспектором от контролируемого лица или его представителя, свидетелей.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4.5.9. Внеплановая документарная проверка проводится без согласования с органами прокуратуры.</w:t>
      </w:r>
    </w:p>
    <w:p w:rsidR="00237C79" w:rsidRPr="002D071A" w:rsidRDefault="008D55F5" w:rsidP="00EF1677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 Выездная проверка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4.6.2. Выездная проверка проводится в случае, если не представляется возможным: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 мероприятий.</w:t>
      </w:r>
      <w:proofErr w:type="gramEnd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4.6.4. Контрольный орган уведомляет контролируемое лицо о проведении выездной проверки не </w:t>
      </w:r>
      <w:proofErr w:type="gramStart"/>
      <w:r w:rsidRPr="002D071A">
        <w:rPr>
          <w:rStyle w:val="bumpedfont15"/>
          <w:sz w:val="28"/>
          <w:szCs w:val="28"/>
        </w:rPr>
        <w:t>позднее</w:t>
      </w:r>
      <w:proofErr w:type="gramEnd"/>
      <w:r w:rsidRPr="002D071A">
        <w:rPr>
          <w:rStyle w:val="bumpedfont15"/>
          <w:sz w:val="28"/>
          <w:szCs w:val="28"/>
        </w:rPr>
        <w:t>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4.6.7. Перечень допустимых контрольных действий в ходе выездной проверки: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5" w:name="_Hlk73715973"/>
      <w:bookmarkEnd w:id="5"/>
      <w:r w:rsidRPr="002D071A">
        <w:rPr>
          <w:rStyle w:val="bumpedfont15"/>
          <w:sz w:val="28"/>
          <w:szCs w:val="28"/>
        </w:rPr>
        <w:t>1) осмотр;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истребование документов;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получение письменных объяснений;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инструментальное обследование.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осмотра составляется протокол осмотра.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4.6.9. Инструментальное обследование осуществляется инспектором или специалистом, </w:t>
      </w:r>
      <w:proofErr w:type="gramStart"/>
      <w:r w:rsidRPr="002D071A">
        <w:rPr>
          <w:rStyle w:val="bumpedfont15"/>
          <w:sz w:val="28"/>
          <w:szCs w:val="28"/>
        </w:rPr>
        <w:t>имеющими</w:t>
      </w:r>
      <w:proofErr w:type="gramEnd"/>
      <w:r w:rsidRPr="002D071A">
        <w:rPr>
          <w:rStyle w:val="bumpedfont15"/>
          <w:sz w:val="28"/>
          <w:szCs w:val="28"/>
        </w:rPr>
        <w:t> допуск к работе на специальном оборудовании, использованию технических приборов.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дата и место его составления;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- должность, фамилия и инициалы инспектора или специалиста, </w:t>
      </w:r>
      <w:proofErr w:type="gramStart"/>
      <w:r w:rsidRPr="002D071A">
        <w:rPr>
          <w:rStyle w:val="bumpedfont15"/>
          <w:sz w:val="28"/>
          <w:szCs w:val="28"/>
        </w:rPr>
        <w:t>составивших</w:t>
      </w:r>
      <w:proofErr w:type="gramEnd"/>
      <w:r w:rsidRPr="002D071A">
        <w:rPr>
          <w:rStyle w:val="bumpedfont15"/>
          <w:sz w:val="28"/>
          <w:szCs w:val="28"/>
        </w:rPr>
        <w:t> протокол;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сведения о контролируемом лице;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выводы о соответствии этих показателей установленным нормам;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- иные сведения, имеющие значение для оценки результатов инструментального обследования.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4.6.11. Представление контролируемым лицом </w:t>
      </w:r>
      <w:proofErr w:type="spellStart"/>
      <w:r w:rsidRPr="002D071A">
        <w:rPr>
          <w:rStyle w:val="bumpedfont15"/>
          <w:sz w:val="28"/>
          <w:szCs w:val="28"/>
        </w:rPr>
        <w:t>истребуемых</w:t>
      </w:r>
      <w:proofErr w:type="spellEnd"/>
      <w:r w:rsidRPr="002D071A">
        <w:rPr>
          <w:rStyle w:val="bumpedfont15"/>
          <w:sz w:val="28"/>
          <w:szCs w:val="28"/>
        </w:rPr>
        <w:t xml:space="preserve"> документов, письменных объяснений осуществляется в соответствии с пунктами 4.5.5 и 4.5.6 настоящего Положения.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4.6.12. По окончании проведения выездной проверки инспектор составляет акт выездной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4.6.13. В случае</w:t>
      </w:r>
      <w:proofErr w:type="gramStart"/>
      <w:r w:rsidRPr="002D071A">
        <w:rPr>
          <w:rStyle w:val="bumpedfont15"/>
          <w:sz w:val="28"/>
          <w:szCs w:val="28"/>
        </w:rPr>
        <w:t>,</w:t>
      </w:r>
      <w:proofErr w:type="gramEnd"/>
      <w:r w:rsidRPr="002D071A">
        <w:rPr>
          <w:rStyle w:val="bumpedfont15"/>
          <w:sz w:val="28"/>
          <w:szCs w:val="28"/>
        </w:rPr>
        <w:t xml:space="preserve">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2D071A">
        <w:rPr>
          <w:rStyle w:val="bumpedfont15"/>
          <w:color w:val="000000"/>
          <w:sz w:val="28"/>
          <w:szCs w:val="28"/>
        </w:rPr>
        <w:t>частями 4</w:t>
      </w:r>
      <w:r w:rsidRPr="002D071A">
        <w:rPr>
          <w:rStyle w:val="bumpedfont15"/>
          <w:sz w:val="28"/>
          <w:szCs w:val="28"/>
        </w:rPr>
        <w:t> и </w:t>
      </w:r>
      <w:r w:rsidRPr="002D071A">
        <w:rPr>
          <w:rStyle w:val="bumpedfont15"/>
          <w:color w:val="000000"/>
          <w:sz w:val="28"/>
          <w:szCs w:val="28"/>
        </w:rPr>
        <w:t>5 статьи 21</w:t>
      </w:r>
      <w:r w:rsidRPr="002D071A">
        <w:rPr>
          <w:rStyle w:val="bumpedfont15"/>
          <w:sz w:val="28"/>
          <w:szCs w:val="28"/>
        </w:rPr>
        <w:t>Федеральным законом № 248-ФЗ.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4.6.14.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временной нетрудоспособности;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нахождения в служебной командировке.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948DC" w:rsidRDefault="008948DC" w:rsidP="008948DC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D55F5" w:rsidRPr="002D071A" w:rsidRDefault="008D55F5" w:rsidP="008948DC">
      <w:pPr>
        <w:pStyle w:val="s15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 Выездное обследование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4.7.1. Выездное обследование проводится в целях оценки соблюдения контролируемыми лицами обязательных требований.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4.7.3. Выездное обследование проводится без информирования контролируемого лица.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8D55F5" w:rsidRDefault="008D55F5" w:rsidP="00EF1677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948DC" w:rsidRPr="008948DC" w:rsidRDefault="008948DC" w:rsidP="008948DC">
      <w:pPr>
        <w:widowControl w:val="0"/>
        <w:ind w:firstLine="709"/>
        <w:jc w:val="center"/>
        <w:rPr>
          <w:rFonts w:eastAsia="Times New Roman"/>
          <w:sz w:val="28"/>
          <w:szCs w:val="22"/>
        </w:rPr>
      </w:pPr>
      <w:r w:rsidRPr="008948DC">
        <w:rPr>
          <w:rFonts w:eastAsia="Times New Roman"/>
          <w:sz w:val="28"/>
          <w:szCs w:val="22"/>
        </w:rPr>
        <w:t>4.8. Наблюдение за соблюдением обязательных требований (мониторинг безопасности)</w:t>
      </w:r>
    </w:p>
    <w:p w:rsidR="008948DC" w:rsidRPr="008948DC" w:rsidRDefault="008948DC" w:rsidP="008948DC">
      <w:pPr>
        <w:widowControl w:val="0"/>
        <w:ind w:firstLine="709"/>
        <w:jc w:val="center"/>
        <w:rPr>
          <w:rFonts w:eastAsia="Times New Roman"/>
          <w:b/>
          <w:sz w:val="28"/>
          <w:szCs w:val="22"/>
        </w:rPr>
      </w:pP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0"/>
        </w:rPr>
        <w:t xml:space="preserve">4.8.1. </w:t>
      </w:r>
      <w:proofErr w:type="gramStart"/>
      <w:r w:rsidRPr="008948DC">
        <w:rPr>
          <w:rFonts w:eastAsia="Times New Roman"/>
          <w:sz w:val="28"/>
          <w:szCs w:val="20"/>
        </w:rPr>
        <w:t xml:space="preserve"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</w:t>
      </w:r>
      <w:r w:rsidRPr="008948DC">
        <w:rPr>
          <w:rFonts w:eastAsia="Times New Roman"/>
          <w:sz w:val="28"/>
          <w:szCs w:val="20"/>
        </w:rPr>
        <w:lastRenderedPageBreak/>
        <w:t>лицами в рамках исполнения обязательных требований, а также данных, содержащихся в государственных информационных системах</w:t>
      </w:r>
      <w:r w:rsidRPr="008948DC">
        <w:rPr>
          <w:rFonts w:eastAsia="Times New Roman"/>
          <w:sz w:val="28"/>
          <w:szCs w:val="28"/>
        </w:rPr>
        <w:t>, данных из сети «Интернет», иных общедоступных данных, а также данных полученных с</w:t>
      </w:r>
      <w:proofErr w:type="gramEnd"/>
      <w:r w:rsidRPr="008948DC">
        <w:rPr>
          <w:rFonts w:eastAsia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8948DC">
        <w:rPr>
          <w:rFonts w:eastAsia="Times New Roman"/>
          <w:sz w:val="28"/>
          <w:szCs w:val="28"/>
        </w:rPr>
        <w:t>о-</w:t>
      </w:r>
      <w:proofErr w:type="gramEnd"/>
      <w:r w:rsidRPr="008948DC">
        <w:rPr>
          <w:rFonts w:eastAsia="Times New Roman"/>
          <w:sz w:val="28"/>
          <w:szCs w:val="28"/>
        </w:rPr>
        <w:t xml:space="preserve"> и киносъемки, видеозаписи.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2) решение об объявлении предостережения;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:rsidR="008948DC" w:rsidRDefault="008948DC" w:rsidP="008948DC">
      <w:pPr>
        <w:widowControl w:val="0"/>
        <w:jc w:val="center"/>
        <w:rPr>
          <w:rFonts w:eastAsia="Times New Roman"/>
          <w:sz w:val="28"/>
          <w:szCs w:val="22"/>
        </w:rPr>
      </w:pPr>
    </w:p>
    <w:p w:rsidR="008948DC" w:rsidRPr="008948DC" w:rsidRDefault="008948DC" w:rsidP="008948DC">
      <w:pPr>
        <w:widowControl w:val="0"/>
        <w:jc w:val="center"/>
        <w:rPr>
          <w:rFonts w:eastAsia="Times New Roman"/>
          <w:sz w:val="28"/>
          <w:szCs w:val="22"/>
        </w:rPr>
      </w:pPr>
      <w:r w:rsidRPr="008948DC">
        <w:rPr>
          <w:rFonts w:eastAsia="Times New Roman"/>
          <w:sz w:val="28"/>
          <w:szCs w:val="22"/>
        </w:rPr>
        <w:t>4.9. Выездное обследование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8948DC">
        <w:rPr>
          <w:rFonts w:eastAsia="Times New Roman"/>
          <w:sz w:val="28"/>
          <w:szCs w:val="28"/>
        </w:rPr>
        <w:t>, при этом не допускается взаимодействие с контролируемым лицом</w:t>
      </w:r>
      <w:r w:rsidRPr="008948DC">
        <w:rPr>
          <w:rFonts w:eastAsia="Times New Roman"/>
          <w:sz w:val="28"/>
          <w:szCs w:val="20"/>
        </w:rPr>
        <w:t xml:space="preserve">. 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948DC" w:rsidRPr="008948DC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0"/>
        </w:rPr>
      </w:pPr>
      <w:r w:rsidRPr="008948DC">
        <w:rPr>
          <w:rFonts w:eastAsia="Times New Roman"/>
          <w:sz w:val="28"/>
          <w:szCs w:val="20"/>
        </w:rPr>
        <w:t xml:space="preserve">4.9.3. Выездное обследование проводится без информирования контролируемого лица. 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:rsidR="008948DC" w:rsidRPr="008948DC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8948DC">
        <w:rPr>
          <w:rFonts w:eastAsia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948DC" w:rsidRPr="002D071A" w:rsidRDefault="008948DC" w:rsidP="00EF1677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5. Досудебное обжалование</w:t>
      </w:r>
    </w:p>
    <w:p w:rsidR="008D55F5" w:rsidRPr="002D071A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актов контрольных  мероприятий, предписаний об</w:t>
      </w:r>
      <w:r>
        <w:rPr>
          <w:rStyle w:val="bumpedfont15"/>
          <w:sz w:val="32"/>
          <w:szCs w:val="32"/>
        </w:rPr>
        <w:t xml:space="preserve"> устранении </w:t>
      </w:r>
      <w:r w:rsidRPr="002D071A">
        <w:rPr>
          <w:rStyle w:val="bumpedfont15"/>
          <w:sz w:val="28"/>
          <w:szCs w:val="28"/>
        </w:rPr>
        <w:t>выявленных нарушений;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6" w:name="Par374"/>
      <w:bookmarkEnd w:id="6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9" w:name="Par379"/>
      <w:bookmarkEnd w:id="9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об отказе в приостановлении исполнения обжалуемого решения Контрольного органа.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8D55F5" w:rsidRPr="002D071A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10" w:name="Par383"/>
      <w:bookmarkEnd w:id="10"/>
      <w:r w:rsidRPr="002D071A">
        <w:rPr>
          <w:rStyle w:val="bumpedfont15"/>
          <w:sz w:val="28"/>
          <w:szCs w:val="28"/>
        </w:rPr>
        <w:t>5.9. Жалоба должна содержать: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основания и доводы, на основании которых контролируемое лицо </w:t>
      </w:r>
      <w:proofErr w:type="gramStart"/>
      <w:r w:rsidRPr="002D071A">
        <w:rPr>
          <w:rStyle w:val="bumpedfont15"/>
          <w:sz w:val="28"/>
          <w:szCs w:val="28"/>
        </w:rPr>
        <w:t>не согласно</w:t>
      </w:r>
      <w:proofErr w:type="gramEnd"/>
      <w:r w:rsidRPr="002D071A">
        <w:rPr>
          <w:rStyle w:val="bumpedfont15"/>
          <w:sz w:val="28"/>
          <w:szCs w:val="28"/>
        </w:rPr>
        <w:t>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11" w:name="Par390"/>
      <w:bookmarkEnd w:id="11"/>
      <w:r w:rsidRPr="002D071A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5) ранее в Контрольный орган была подана другая жалоба от того же контролируемого лица по тем же основаниям;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жалоба подана в ненадлежащий орган;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5.14. При рассмотрении жалобы</w:t>
      </w:r>
      <w:r w:rsidRPr="002D071A">
        <w:rPr>
          <w:rStyle w:val="bumpedfont15"/>
          <w:rFonts w:ascii="Arial" w:hAnsi="Arial" w:cs="Arial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5.20.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По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итогам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рассмотрения</w:t>
      </w:r>
      <w:r w:rsidR="00027022" w:rsidRPr="002D071A">
        <w:rPr>
          <w:rStyle w:val="bumpedfont15"/>
          <w:sz w:val="28"/>
          <w:szCs w:val="28"/>
        </w:rPr>
        <w:t> </w:t>
      </w:r>
      <w:r w:rsidR="00027022">
        <w:rPr>
          <w:rStyle w:val="bumpedfont15"/>
          <w:sz w:val="28"/>
          <w:szCs w:val="28"/>
        </w:rPr>
        <w:t>жалобы</w:t>
      </w:r>
      <w:r w:rsidR="00027022" w:rsidRPr="002D071A">
        <w:rPr>
          <w:rStyle w:val="bumpedfont15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руководитель (заместительруководителя</w:t>
      </w:r>
      <w:proofErr w:type="gramStart"/>
      <w:r w:rsidRPr="002D071A">
        <w:rPr>
          <w:rStyle w:val="bumpedfont15"/>
          <w:sz w:val="28"/>
          <w:szCs w:val="28"/>
        </w:rPr>
        <w:t>)К</w:t>
      </w:r>
      <w:proofErr w:type="gramEnd"/>
      <w:r w:rsidRPr="002D071A">
        <w:rPr>
          <w:rStyle w:val="bumpedfont15"/>
          <w:sz w:val="28"/>
          <w:szCs w:val="28"/>
        </w:rPr>
        <w:t>онтрольного органа принимает одно из следующих решений: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оставляет жалобу без удовлетворения;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6. Ключевые показатели вида контроля и их целевые значения </w:t>
      </w:r>
    </w:p>
    <w:p w:rsidR="008D55F5" w:rsidRPr="002D071A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для муниципального контроля </w:t>
      </w:r>
    </w:p>
    <w:p w:rsidR="007C5FAE" w:rsidRDefault="007C5FAE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D55F5" w:rsidRPr="002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Ключевые показатели муниципального контроля </w:t>
      </w:r>
      <w:bookmarkStart w:id="12" w:name="_Hlk73956884"/>
      <w:bookmarkEnd w:id="12"/>
      <w:r w:rsidRPr="002D071A">
        <w:rPr>
          <w:rStyle w:val="bumpedfont15"/>
          <w:sz w:val="28"/>
          <w:szCs w:val="28"/>
        </w:rPr>
        <w:t>и их целевые значения, индикативные показатели установлены приложением </w:t>
      </w:r>
      <w:r w:rsidR="007C5FAE">
        <w:rPr>
          <w:rStyle w:val="bumpedfont15"/>
          <w:sz w:val="28"/>
          <w:szCs w:val="28"/>
        </w:rPr>
        <w:t>3</w:t>
      </w:r>
      <w:r w:rsidRPr="002D071A">
        <w:rPr>
          <w:rStyle w:val="bumpedfont15"/>
          <w:sz w:val="28"/>
          <w:szCs w:val="28"/>
        </w:rPr>
        <w:t xml:space="preserve"> к настоящему Положению.</w:t>
      </w:r>
    </w:p>
    <w:p w:rsidR="008953A4" w:rsidRDefault="008D55F5" w:rsidP="008953A4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  <w:r w:rsidRPr="002D071A">
        <w:rPr>
          <w:sz w:val="28"/>
          <w:szCs w:val="28"/>
        </w:rPr>
        <w:t> </w:t>
      </w:r>
      <w:r w:rsidR="008953A4">
        <w:rPr>
          <w:sz w:val="28"/>
          <w:szCs w:val="28"/>
        </w:rPr>
        <w:br w:type="page"/>
      </w:r>
    </w:p>
    <w:p w:rsidR="008224DE" w:rsidRPr="008224DE" w:rsidRDefault="008948DC" w:rsidP="008224DE">
      <w:pPr>
        <w:jc w:val="right"/>
        <w:rPr>
          <w:rStyle w:val="bumpedfont15"/>
          <w:bCs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lastRenderedPageBreak/>
        <w:t xml:space="preserve">Приложение 1 </w:t>
      </w:r>
      <w:r w:rsidR="003733AA" w:rsidRPr="008224DE">
        <w:rPr>
          <w:rFonts w:eastAsia="Times New Roman"/>
          <w:sz w:val="28"/>
          <w:szCs w:val="28"/>
        </w:rPr>
        <w:t xml:space="preserve">  </w:t>
      </w:r>
      <w:r w:rsidRPr="008224DE">
        <w:rPr>
          <w:rFonts w:eastAsia="Times New Roman"/>
          <w:sz w:val="28"/>
          <w:szCs w:val="28"/>
        </w:rPr>
        <w:t xml:space="preserve">к Положению </w:t>
      </w:r>
      <w:r w:rsidR="003733AA" w:rsidRPr="008224DE">
        <w:rPr>
          <w:rStyle w:val="bumpedfont15"/>
          <w:bCs/>
          <w:sz w:val="28"/>
          <w:szCs w:val="28"/>
        </w:rPr>
        <w:t xml:space="preserve"> </w:t>
      </w:r>
      <w:r w:rsidR="008224DE" w:rsidRPr="008224DE">
        <w:rPr>
          <w:rStyle w:val="bumpedfont15"/>
          <w:bCs/>
          <w:sz w:val="28"/>
          <w:szCs w:val="28"/>
        </w:rPr>
        <w:t xml:space="preserve">о </w:t>
      </w:r>
      <w:proofErr w:type="gramStart"/>
      <w:r w:rsidR="008224DE" w:rsidRPr="008224DE">
        <w:rPr>
          <w:rStyle w:val="bumpedfont15"/>
          <w:bCs/>
          <w:sz w:val="28"/>
          <w:szCs w:val="28"/>
        </w:rPr>
        <w:t>муниципальном</w:t>
      </w:r>
      <w:proofErr w:type="gramEnd"/>
      <w:r w:rsidR="008224DE" w:rsidRPr="008224DE">
        <w:rPr>
          <w:rStyle w:val="bumpedfont15"/>
          <w:bCs/>
          <w:sz w:val="28"/>
          <w:szCs w:val="28"/>
        </w:rPr>
        <w:t xml:space="preserve"> </w:t>
      </w:r>
    </w:p>
    <w:p w:rsidR="008224DE" w:rsidRPr="008224DE" w:rsidRDefault="008224DE" w:rsidP="008224DE">
      <w:pPr>
        <w:jc w:val="right"/>
        <w:rPr>
          <w:rStyle w:val="bumpedfont15"/>
          <w:bCs/>
          <w:sz w:val="28"/>
          <w:szCs w:val="28"/>
        </w:rPr>
      </w:pPr>
      <w:proofErr w:type="gramStart"/>
      <w:r w:rsidRPr="008224DE">
        <w:rPr>
          <w:rStyle w:val="bumpedfont15"/>
          <w:bCs/>
          <w:sz w:val="28"/>
          <w:szCs w:val="28"/>
        </w:rPr>
        <w:t>контроле</w:t>
      </w:r>
      <w:proofErr w:type="gramEnd"/>
      <w:r w:rsidRPr="008224DE">
        <w:rPr>
          <w:rStyle w:val="bumpedfont15"/>
          <w:bCs/>
          <w:sz w:val="28"/>
          <w:szCs w:val="28"/>
        </w:rPr>
        <w:t xml:space="preserve"> в сфере благоустройства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iCs/>
          <w:sz w:val="28"/>
          <w:szCs w:val="28"/>
        </w:rPr>
        <w:t>н</w:t>
      </w:r>
      <w:r w:rsidRPr="008224DE">
        <w:rPr>
          <w:sz w:val="28"/>
          <w:szCs w:val="28"/>
        </w:rPr>
        <w:t xml:space="preserve">а территории </w:t>
      </w:r>
      <w:r w:rsidRPr="008224DE">
        <w:rPr>
          <w:rFonts w:eastAsia="Times New Roman"/>
          <w:sz w:val="28"/>
          <w:szCs w:val="28"/>
        </w:rPr>
        <w:t xml:space="preserve"> Шестаковского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сельского поселения   Бобровского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муниципального района  Воронежской области                                                                                              </w:t>
      </w:r>
    </w:p>
    <w:p w:rsidR="003733AA" w:rsidRPr="003733AA" w:rsidRDefault="003733AA" w:rsidP="008224DE">
      <w:pPr>
        <w:jc w:val="right"/>
        <w:rPr>
          <w:rFonts w:eastAsia="Times New Roman"/>
          <w:sz w:val="28"/>
          <w:szCs w:val="28"/>
        </w:rPr>
      </w:pPr>
    </w:p>
    <w:p w:rsidR="008948DC" w:rsidRPr="003733AA" w:rsidRDefault="008948DC" w:rsidP="008224DE">
      <w:pPr>
        <w:widowControl w:val="0"/>
        <w:spacing w:line="192" w:lineRule="auto"/>
        <w:ind w:left="4535"/>
        <w:jc w:val="right"/>
        <w:outlineLvl w:val="1"/>
        <w:rPr>
          <w:rFonts w:eastAsia="Times New Roman"/>
          <w:sz w:val="28"/>
          <w:szCs w:val="28"/>
          <w:vertAlign w:val="superscript"/>
        </w:rPr>
      </w:pPr>
    </w:p>
    <w:p w:rsidR="008948DC" w:rsidRPr="008948DC" w:rsidRDefault="008948DC" w:rsidP="008948DC">
      <w:pPr>
        <w:widowControl w:val="0"/>
        <w:spacing w:line="192" w:lineRule="auto"/>
        <w:ind w:left="4535"/>
        <w:outlineLvl w:val="1"/>
        <w:rPr>
          <w:rFonts w:eastAsia="Times New Roman"/>
          <w:i/>
          <w:szCs w:val="22"/>
        </w:rPr>
      </w:pPr>
    </w:p>
    <w:p w:rsidR="008948DC" w:rsidRPr="008948DC" w:rsidRDefault="008948DC" w:rsidP="008948DC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8948DC" w:rsidRDefault="008948DC" w:rsidP="008948DC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8D55F5" w:rsidRPr="002D071A" w:rsidRDefault="008D55F5" w:rsidP="008948DC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 xml:space="preserve">1. Отнесение объектов </w:t>
      </w:r>
      <w:proofErr w:type="spellStart"/>
      <w:r w:rsidRPr="003159FF">
        <w:rPr>
          <w:sz w:val="28"/>
          <w:szCs w:val="28"/>
        </w:rPr>
        <w:t>контроляк</w:t>
      </w:r>
      <w:proofErr w:type="spellEnd"/>
      <w:r w:rsidRPr="003159FF">
        <w:rPr>
          <w:sz w:val="28"/>
          <w:szCs w:val="28"/>
        </w:rPr>
        <w:t xml:space="preserve"> определенной категории риска осуществляется в зависимости от значения показателя риска: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К</w:t>
      </w:r>
      <w:proofErr w:type="gramEnd"/>
      <w:r w:rsidRPr="00D51060">
        <w:rPr>
          <w:sz w:val="28"/>
          <w:szCs w:val="28"/>
        </w:rPr>
        <w:t xml:space="preserve"> - показатель риска;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</w:t>
      </w:r>
      <w:proofErr w:type="gramEnd"/>
      <w:r w:rsidRPr="00D51060">
        <w:rPr>
          <w:sz w:val="28"/>
          <w:szCs w:val="28"/>
        </w:rPr>
        <w:t xml:space="preserve"> административных </w:t>
      </w:r>
      <w:proofErr w:type="gramStart"/>
      <w:r w:rsidRPr="00D51060">
        <w:rPr>
          <w:sz w:val="28"/>
          <w:szCs w:val="28"/>
        </w:rPr>
        <w:t>правонарушениях</w:t>
      </w:r>
      <w:proofErr w:type="gramEnd"/>
      <w:r w:rsidRPr="00D51060">
        <w:rPr>
          <w:sz w:val="28"/>
          <w:szCs w:val="28"/>
        </w:rPr>
        <w:t>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D2665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="00D614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, составленных Контрольным органом.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</w:t>
      </w:r>
      <w:r w:rsidRPr="00D51060">
        <w:rPr>
          <w:sz w:val="28"/>
          <w:szCs w:val="28"/>
        </w:rPr>
        <w:lastRenderedPageBreak/>
        <w:t>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  <w:proofErr w:type="gramEnd"/>
    </w:p>
    <w:p w:rsidR="00D26650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8224DE" w:rsidRDefault="008D55F5" w:rsidP="008224DE">
      <w:pPr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Default="008224DE" w:rsidP="008224DE">
      <w:pPr>
        <w:jc w:val="right"/>
        <w:rPr>
          <w:sz w:val="28"/>
          <w:szCs w:val="28"/>
        </w:rPr>
      </w:pPr>
    </w:p>
    <w:p w:rsidR="008224DE" w:rsidRPr="008224DE" w:rsidRDefault="008224DE" w:rsidP="008224DE">
      <w:pPr>
        <w:jc w:val="right"/>
        <w:rPr>
          <w:rStyle w:val="bumpedfont15"/>
          <w:bCs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2</w:t>
      </w:r>
      <w:r w:rsidRPr="008224DE">
        <w:rPr>
          <w:rFonts w:eastAsia="Times New Roman"/>
          <w:sz w:val="28"/>
          <w:szCs w:val="28"/>
        </w:rPr>
        <w:t xml:space="preserve">  к Положению </w:t>
      </w:r>
      <w:r w:rsidRPr="008224DE">
        <w:rPr>
          <w:rStyle w:val="bumpedfont15"/>
          <w:bCs/>
          <w:sz w:val="28"/>
          <w:szCs w:val="28"/>
        </w:rPr>
        <w:t xml:space="preserve"> о </w:t>
      </w:r>
      <w:proofErr w:type="gramStart"/>
      <w:r w:rsidRPr="008224DE">
        <w:rPr>
          <w:rStyle w:val="bumpedfont15"/>
          <w:bCs/>
          <w:sz w:val="28"/>
          <w:szCs w:val="28"/>
        </w:rPr>
        <w:t>муниципальном</w:t>
      </w:r>
      <w:proofErr w:type="gramEnd"/>
      <w:r w:rsidRPr="008224DE">
        <w:rPr>
          <w:rStyle w:val="bumpedfont15"/>
          <w:bCs/>
          <w:sz w:val="28"/>
          <w:szCs w:val="28"/>
        </w:rPr>
        <w:t xml:space="preserve"> </w:t>
      </w:r>
    </w:p>
    <w:p w:rsidR="008224DE" w:rsidRPr="008224DE" w:rsidRDefault="008224DE" w:rsidP="008224DE">
      <w:pPr>
        <w:jc w:val="right"/>
        <w:rPr>
          <w:rStyle w:val="bumpedfont15"/>
          <w:bCs/>
          <w:sz w:val="28"/>
          <w:szCs w:val="28"/>
        </w:rPr>
      </w:pPr>
      <w:proofErr w:type="gramStart"/>
      <w:r w:rsidRPr="008224DE">
        <w:rPr>
          <w:rStyle w:val="bumpedfont15"/>
          <w:bCs/>
          <w:sz w:val="28"/>
          <w:szCs w:val="28"/>
        </w:rPr>
        <w:t>контроле</w:t>
      </w:r>
      <w:proofErr w:type="gramEnd"/>
      <w:r w:rsidRPr="008224DE">
        <w:rPr>
          <w:rStyle w:val="bumpedfont15"/>
          <w:bCs/>
          <w:sz w:val="28"/>
          <w:szCs w:val="28"/>
        </w:rPr>
        <w:t xml:space="preserve"> в сфере благоустройства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iCs/>
          <w:sz w:val="28"/>
          <w:szCs w:val="28"/>
        </w:rPr>
        <w:t>н</w:t>
      </w:r>
      <w:r w:rsidRPr="008224DE">
        <w:rPr>
          <w:sz w:val="28"/>
          <w:szCs w:val="28"/>
        </w:rPr>
        <w:t xml:space="preserve">а территории </w:t>
      </w:r>
      <w:r w:rsidRPr="008224DE">
        <w:rPr>
          <w:rFonts w:eastAsia="Times New Roman"/>
          <w:sz w:val="28"/>
          <w:szCs w:val="28"/>
        </w:rPr>
        <w:t xml:space="preserve"> Шестаковского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сельского поселения   Бобровского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муниципального района  Воронежской области                                                                                              </w:t>
      </w:r>
    </w:p>
    <w:p w:rsidR="008953A4" w:rsidRDefault="008953A4" w:rsidP="00D6148C">
      <w:pPr>
        <w:pStyle w:val="s49"/>
        <w:spacing w:before="0" w:beforeAutospacing="0" w:after="0" w:afterAutospacing="0" w:line="324" w:lineRule="atLeast"/>
        <w:ind w:firstLine="5103"/>
        <w:rPr>
          <w:sz w:val="27"/>
          <w:szCs w:val="27"/>
        </w:rPr>
      </w:pPr>
    </w:p>
    <w:p w:rsidR="007C5FAE" w:rsidRDefault="007C5FAE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7C5FAE" w:rsidRDefault="007C5FAE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7C5FAE" w:rsidRDefault="007C5FAE" w:rsidP="007C5FAE">
      <w:pPr>
        <w:spacing w:line="276" w:lineRule="auto"/>
        <w:ind w:firstLine="709"/>
        <w:jc w:val="center"/>
      </w:pPr>
      <w:r>
        <w:rPr>
          <w:b/>
          <w:sz w:val="28"/>
        </w:rPr>
        <w:t xml:space="preserve">Перечень индикаторов риска нарушения обязательных требований в сфере благоустройства </w:t>
      </w:r>
    </w:p>
    <w:p w:rsidR="007C5FAE" w:rsidRPr="003733AA" w:rsidRDefault="007C5FAE" w:rsidP="007C5FAE">
      <w:pPr>
        <w:pStyle w:val="ac"/>
        <w:ind w:left="0" w:firstLine="709"/>
        <w:jc w:val="both"/>
        <w:rPr>
          <w:rFonts w:ascii="Times New Roman" w:hAnsi="Times New Roman"/>
        </w:rPr>
      </w:pPr>
    </w:p>
    <w:p w:rsidR="007C5FAE" w:rsidRPr="003733AA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3733AA">
        <w:rPr>
          <w:rFonts w:ascii="Times New Roman" w:hAnsi="Times New Roman"/>
          <w:sz w:val="28"/>
        </w:rPr>
        <w:t xml:space="preserve">Невыполнение в установленный срок законного предписания </w:t>
      </w:r>
      <w:r w:rsidR="00D6148C" w:rsidRPr="003733AA">
        <w:rPr>
          <w:rFonts w:ascii="Times New Roman" w:hAnsi="Times New Roman"/>
          <w:sz w:val="28"/>
        </w:rPr>
        <w:t xml:space="preserve">Контрольного органа </w:t>
      </w:r>
      <w:r w:rsidRPr="003733AA">
        <w:rPr>
          <w:rFonts w:ascii="Times New Roman" w:hAnsi="Times New Roman"/>
          <w:sz w:val="28"/>
        </w:rPr>
        <w:t xml:space="preserve">об устранении нарушений обязательных требований в сфере благоустройства </w:t>
      </w:r>
      <w:r w:rsidR="00D6148C" w:rsidRPr="003733AA">
        <w:rPr>
          <w:rFonts w:ascii="Times New Roman" w:hAnsi="Times New Roman"/>
          <w:sz w:val="28"/>
        </w:rPr>
        <w:t xml:space="preserve">на территории </w:t>
      </w:r>
      <w:r w:rsidR="003733AA" w:rsidRPr="003733AA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Pr="003733AA">
        <w:rPr>
          <w:rFonts w:ascii="Times New Roman" w:hAnsi="Times New Roman"/>
          <w:sz w:val="28"/>
        </w:rPr>
        <w:t>.</w:t>
      </w: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 w:rsidR="0013207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</w:t>
      </w:r>
      <w:r w:rsidR="0013207E">
        <w:rPr>
          <w:rFonts w:ascii="Times New Roman" w:hAnsi="Times New Roman"/>
          <w:sz w:val="28"/>
        </w:rPr>
        <w:t>Контрольным органом</w:t>
      </w:r>
      <w:r>
        <w:rPr>
          <w:rFonts w:ascii="Times New Roman" w:hAnsi="Times New Roman"/>
          <w:sz w:val="28"/>
        </w:rPr>
        <w:t xml:space="preserve"> предостережении о недопустимости нарушения обязательных требований.</w:t>
      </w: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7C5FAE" w:rsidRPr="003733AA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3733AA">
        <w:rPr>
          <w:rFonts w:ascii="Times New Roman" w:hAnsi="Times New Roman"/>
          <w:sz w:val="28"/>
        </w:rPr>
        <w:t xml:space="preserve">Наличие в течение одного года </w:t>
      </w:r>
      <w:r w:rsidR="0013207E" w:rsidRPr="003733AA">
        <w:rPr>
          <w:rFonts w:ascii="Times New Roman" w:hAnsi="Times New Roman"/>
          <w:sz w:val="28"/>
        </w:rPr>
        <w:t>2</w:t>
      </w:r>
      <w:r w:rsidRPr="003733AA">
        <w:rPr>
          <w:rFonts w:ascii="Times New Roman" w:hAnsi="Times New Roman"/>
          <w:sz w:val="28"/>
        </w:rPr>
        <w:t xml:space="preserve"> постановлений по делу об административном </w:t>
      </w:r>
      <w:proofErr w:type="gramStart"/>
      <w:r w:rsidRPr="003733AA">
        <w:rPr>
          <w:rFonts w:ascii="Times New Roman" w:hAnsi="Times New Roman"/>
          <w:sz w:val="28"/>
        </w:rPr>
        <w:t>правонарушении</w:t>
      </w:r>
      <w:proofErr w:type="gramEnd"/>
      <w:r w:rsidRPr="003733AA">
        <w:rPr>
          <w:rFonts w:ascii="Times New Roman" w:hAnsi="Times New Roman"/>
          <w:sz w:val="28"/>
        </w:rPr>
        <w:t xml:space="preserve"> о назначении административного наказания за нарушения обязательных требований в сфере благоустройства </w:t>
      </w:r>
      <w:r w:rsidR="0013207E" w:rsidRPr="003733AA">
        <w:rPr>
          <w:rFonts w:ascii="Times New Roman" w:hAnsi="Times New Roman"/>
          <w:sz w:val="28"/>
        </w:rPr>
        <w:t xml:space="preserve">на территории </w:t>
      </w:r>
      <w:r w:rsidR="003733AA" w:rsidRPr="003733AA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Pr="003733AA">
        <w:rPr>
          <w:rFonts w:ascii="Times New Roman" w:hAnsi="Times New Roman"/>
          <w:sz w:val="28"/>
        </w:rPr>
        <w:t>, вынесенных в отношении контролируемого лица.</w:t>
      </w:r>
    </w:p>
    <w:p w:rsidR="007C5FAE" w:rsidRDefault="007C5FAE" w:rsidP="007C5FA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информации о размещении объектов благоустройства (элементов объектов благоустройства) контролируемого лица на первой линии и расстоянии до 100 метров от объектов дорожного хозяйства 1, 2 категории, </w:t>
      </w:r>
      <w:proofErr w:type="spellStart"/>
      <w:r>
        <w:rPr>
          <w:rFonts w:ascii="Times New Roman" w:hAnsi="Times New Roman"/>
          <w:sz w:val="28"/>
        </w:rPr>
        <w:t>внекатегорийных</w:t>
      </w:r>
      <w:proofErr w:type="spellEnd"/>
      <w:r>
        <w:rPr>
          <w:rFonts w:ascii="Times New Roman" w:hAnsi="Times New Roman"/>
          <w:sz w:val="28"/>
        </w:rPr>
        <w:t xml:space="preserve"> объектов и транспортно-пересадочных узлов.</w:t>
      </w:r>
    </w:p>
    <w:p w:rsidR="0013207E" w:rsidRDefault="007C5FAE" w:rsidP="0013207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</w:t>
      </w:r>
      <w:r w:rsidRPr="0013207E">
        <w:rPr>
          <w:rFonts w:ascii="Times New Roman" w:hAnsi="Times New Roman"/>
          <w:sz w:val="28"/>
        </w:rPr>
        <w:t>.</w:t>
      </w:r>
    </w:p>
    <w:p w:rsidR="0013207E" w:rsidRDefault="007C5FAE" w:rsidP="0013207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13207E">
        <w:rPr>
          <w:rFonts w:ascii="Times New Roman" w:hAnsi="Times New Roman"/>
          <w:sz w:val="28"/>
        </w:rPr>
        <w:t xml:space="preserve">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</w:t>
      </w:r>
      <w:r w:rsidRPr="0013207E">
        <w:rPr>
          <w:rFonts w:ascii="Times New Roman" w:hAnsi="Times New Roman"/>
          <w:sz w:val="28"/>
        </w:rPr>
        <w:lastRenderedPageBreak/>
        <w:t>входных групп), при выпадении снежного покрова более 5 сантиметров в течение суток.</w:t>
      </w:r>
    </w:p>
    <w:p w:rsidR="007C5FAE" w:rsidRPr="0013207E" w:rsidRDefault="007C5FAE" w:rsidP="0013207E">
      <w:pPr>
        <w:pStyle w:val="ac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13207E">
        <w:rPr>
          <w:rFonts w:ascii="Times New Roman" w:hAnsi="Times New Roman"/>
          <w:sz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 более 10 лет.</w:t>
      </w:r>
    </w:p>
    <w:p w:rsidR="007C5FAE" w:rsidRDefault="007C5FAE" w:rsidP="007C5FAE">
      <w:pPr>
        <w:pStyle w:val="ConsPlusNormal"/>
        <w:spacing w:line="192" w:lineRule="auto"/>
        <w:ind w:firstLine="4536"/>
        <w:jc w:val="both"/>
        <w:outlineLvl w:val="1"/>
        <w:rPr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Default="008224DE" w:rsidP="008224DE">
      <w:pPr>
        <w:jc w:val="right"/>
        <w:rPr>
          <w:rFonts w:eastAsia="Times New Roman"/>
          <w:sz w:val="28"/>
          <w:szCs w:val="28"/>
        </w:rPr>
      </w:pPr>
    </w:p>
    <w:p w:rsidR="008224DE" w:rsidRPr="008224DE" w:rsidRDefault="008224DE" w:rsidP="008224DE">
      <w:pPr>
        <w:jc w:val="right"/>
        <w:rPr>
          <w:rStyle w:val="bumpedfont15"/>
          <w:bCs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3</w:t>
      </w:r>
      <w:r w:rsidRPr="008224DE">
        <w:rPr>
          <w:rFonts w:eastAsia="Times New Roman"/>
          <w:sz w:val="28"/>
          <w:szCs w:val="28"/>
        </w:rPr>
        <w:t xml:space="preserve">   к Положению </w:t>
      </w:r>
      <w:r w:rsidRPr="008224DE">
        <w:rPr>
          <w:rStyle w:val="bumpedfont15"/>
          <w:bCs/>
          <w:sz w:val="28"/>
          <w:szCs w:val="28"/>
        </w:rPr>
        <w:t xml:space="preserve"> о муниципальном </w:t>
      </w:r>
    </w:p>
    <w:p w:rsidR="008224DE" w:rsidRPr="008224DE" w:rsidRDefault="008224DE" w:rsidP="008224DE">
      <w:pPr>
        <w:jc w:val="right"/>
        <w:rPr>
          <w:rStyle w:val="bumpedfont15"/>
          <w:bCs/>
          <w:sz w:val="28"/>
          <w:szCs w:val="28"/>
        </w:rPr>
      </w:pPr>
      <w:proofErr w:type="gramStart"/>
      <w:r w:rsidRPr="008224DE">
        <w:rPr>
          <w:rStyle w:val="bumpedfont15"/>
          <w:bCs/>
          <w:sz w:val="28"/>
          <w:szCs w:val="28"/>
        </w:rPr>
        <w:t>контроле</w:t>
      </w:r>
      <w:proofErr w:type="gramEnd"/>
      <w:r w:rsidRPr="008224DE">
        <w:rPr>
          <w:rStyle w:val="bumpedfont15"/>
          <w:bCs/>
          <w:sz w:val="28"/>
          <w:szCs w:val="28"/>
        </w:rPr>
        <w:t xml:space="preserve"> в сфере благоустройства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iCs/>
          <w:sz w:val="28"/>
          <w:szCs w:val="28"/>
        </w:rPr>
        <w:t>н</w:t>
      </w:r>
      <w:r w:rsidRPr="008224DE">
        <w:rPr>
          <w:sz w:val="28"/>
          <w:szCs w:val="28"/>
        </w:rPr>
        <w:t xml:space="preserve">а территории </w:t>
      </w:r>
      <w:r w:rsidRPr="008224DE">
        <w:rPr>
          <w:rFonts w:eastAsia="Times New Roman"/>
          <w:sz w:val="28"/>
          <w:szCs w:val="28"/>
        </w:rPr>
        <w:t xml:space="preserve"> Шестаковского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сельского поселения   Бобровского </w:t>
      </w:r>
    </w:p>
    <w:p w:rsidR="008224DE" w:rsidRPr="008224DE" w:rsidRDefault="008224DE" w:rsidP="008224DE">
      <w:pPr>
        <w:jc w:val="right"/>
        <w:rPr>
          <w:rFonts w:eastAsia="Times New Roman"/>
          <w:sz w:val="28"/>
          <w:szCs w:val="28"/>
        </w:rPr>
      </w:pPr>
      <w:r w:rsidRPr="008224DE">
        <w:rPr>
          <w:rFonts w:eastAsia="Times New Roman"/>
          <w:sz w:val="28"/>
          <w:szCs w:val="28"/>
        </w:rPr>
        <w:t xml:space="preserve">муниципального района  Воронежской области                                                                                              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8D55F5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1"/>
        <w:gridCol w:w="1104"/>
      </w:tblGrid>
      <w:tr w:rsidR="00D01FA6" w:rsidRPr="00D01FA6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61"/>
        <w:gridCol w:w="1194"/>
        <w:gridCol w:w="2395"/>
        <w:gridCol w:w="630"/>
        <w:gridCol w:w="1805"/>
      </w:tblGrid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плановых заданий (осмотров) %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-к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оличество проведенных плановых заданий (осмотров) (ед.)</w:t>
            </w:r>
          </w:p>
          <w:p w:rsidR="008D55F5" w:rsidRDefault="008D55F5" w:rsidP="004C2010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жалоб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/ </w:t>
            </w: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=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Км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91782" w:rsidRDefault="00891782"/>
    <w:sectPr w:rsidR="00891782" w:rsidSect="0084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1B" w:rsidRDefault="00FC791B" w:rsidP="003D45FF">
      <w:r>
        <w:separator/>
      </w:r>
    </w:p>
  </w:endnote>
  <w:endnote w:type="continuationSeparator" w:id="0">
    <w:p w:rsidR="00FC791B" w:rsidRDefault="00FC791B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1B" w:rsidRDefault="00FC791B" w:rsidP="003D45FF">
      <w:r>
        <w:separator/>
      </w:r>
    </w:p>
  </w:footnote>
  <w:footnote w:type="continuationSeparator" w:id="0">
    <w:p w:rsidR="00FC791B" w:rsidRDefault="00FC791B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27022"/>
    <w:rsid w:val="0005796B"/>
    <w:rsid w:val="00074451"/>
    <w:rsid w:val="000828C5"/>
    <w:rsid w:val="00102FAB"/>
    <w:rsid w:val="0013207E"/>
    <w:rsid w:val="001470B0"/>
    <w:rsid w:val="001963E3"/>
    <w:rsid w:val="001A6DA3"/>
    <w:rsid w:val="001C62A2"/>
    <w:rsid w:val="001E2C51"/>
    <w:rsid w:val="002110C1"/>
    <w:rsid w:val="00211DF0"/>
    <w:rsid w:val="00222AE0"/>
    <w:rsid w:val="00237C79"/>
    <w:rsid w:val="00282949"/>
    <w:rsid w:val="002A3015"/>
    <w:rsid w:val="002D071A"/>
    <w:rsid w:val="00361E73"/>
    <w:rsid w:val="003733AA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505888"/>
    <w:rsid w:val="00541278"/>
    <w:rsid w:val="005728C8"/>
    <w:rsid w:val="005B0C39"/>
    <w:rsid w:val="006541C8"/>
    <w:rsid w:val="00654947"/>
    <w:rsid w:val="00661875"/>
    <w:rsid w:val="006631B7"/>
    <w:rsid w:val="006708B3"/>
    <w:rsid w:val="00693D81"/>
    <w:rsid w:val="007516D6"/>
    <w:rsid w:val="007C59AF"/>
    <w:rsid w:val="007C5FAE"/>
    <w:rsid w:val="007F79A4"/>
    <w:rsid w:val="007F7E56"/>
    <w:rsid w:val="008224DE"/>
    <w:rsid w:val="00842709"/>
    <w:rsid w:val="00867F21"/>
    <w:rsid w:val="00891782"/>
    <w:rsid w:val="008948DC"/>
    <w:rsid w:val="008953A4"/>
    <w:rsid w:val="008D55F5"/>
    <w:rsid w:val="008F67AA"/>
    <w:rsid w:val="00913F3D"/>
    <w:rsid w:val="00931D1F"/>
    <w:rsid w:val="00997479"/>
    <w:rsid w:val="009A3A64"/>
    <w:rsid w:val="00A76A96"/>
    <w:rsid w:val="00AF5678"/>
    <w:rsid w:val="00BB1FBD"/>
    <w:rsid w:val="00C2754F"/>
    <w:rsid w:val="00CB2FBE"/>
    <w:rsid w:val="00CD0895"/>
    <w:rsid w:val="00D01FA6"/>
    <w:rsid w:val="00D26650"/>
    <w:rsid w:val="00D6148C"/>
    <w:rsid w:val="00D846A9"/>
    <w:rsid w:val="00D903E4"/>
    <w:rsid w:val="00DB0B15"/>
    <w:rsid w:val="00DD314E"/>
    <w:rsid w:val="00DD370E"/>
    <w:rsid w:val="00E23DB7"/>
    <w:rsid w:val="00E27167"/>
    <w:rsid w:val="00E876C9"/>
    <w:rsid w:val="00EC0086"/>
    <w:rsid w:val="00EF1677"/>
    <w:rsid w:val="00F75CC1"/>
    <w:rsid w:val="00FA1CF8"/>
    <w:rsid w:val="00FA37F9"/>
    <w:rsid w:val="00FC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5700.100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9270</Words>
  <Characters>52845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8</cp:revision>
  <cp:lastPrinted>2021-10-15T04:57:00Z</cp:lastPrinted>
  <dcterms:created xsi:type="dcterms:W3CDTF">2021-10-14T12:14:00Z</dcterms:created>
  <dcterms:modified xsi:type="dcterms:W3CDTF">2021-10-15T04:59:00Z</dcterms:modified>
</cp:coreProperties>
</file>