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C4" w:rsidRDefault="007800C4" w:rsidP="007800C4">
      <w:pPr>
        <w:pStyle w:val="1"/>
        <w:rPr>
          <w:szCs w:val="28"/>
        </w:rPr>
      </w:pPr>
      <w:r>
        <w:rPr>
          <w:szCs w:val="28"/>
        </w:rPr>
        <w:t>СОВЕТ НАРОДНЫХ ДЕПУТАТОВ ШЕСТАКОВСКОГО СЕЛЬСКОГО ПОСЕЛЕНИЯ БОБРОВСКОГО  МУНИЦИПАЛЬНОГО  РАЙОНА  ВОРОНЕЖСКОЙ ОБЛАСТИ</w:t>
      </w:r>
    </w:p>
    <w:p w:rsidR="007800C4" w:rsidRDefault="007800C4" w:rsidP="007800C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800C4" w:rsidRDefault="007800C4" w:rsidP="007800C4">
      <w:pPr>
        <w:pStyle w:val="3"/>
        <w:numPr>
          <w:ilvl w:val="2"/>
          <w:numId w:val="1"/>
        </w:numPr>
        <w:suppressAutoHyphens/>
      </w:pPr>
      <w:r>
        <w:t xml:space="preserve">Р Е </w:t>
      </w:r>
      <w:proofErr w:type="gramStart"/>
      <w:r>
        <w:t>Ш</w:t>
      </w:r>
      <w:proofErr w:type="gramEnd"/>
      <w:r>
        <w:t xml:space="preserve"> Е Н И Е </w:t>
      </w:r>
    </w:p>
    <w:p w:rsidR="007800C4" w:rsidRDefault="007800C4" w:rsidP="007800C4">
      <w:pPr>
        <w:spacing w:after="0" w:line="240" w:lineRule="auto"/>
        <w:ind w:left="-540" w:right="-185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0C4" w:rsidRDefault="00BE5968" w:rsidP="007800C4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31</w:t>
      </w:r>
      <w:r w:rsidR="007800C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марта </w:t>
      </w:r>
      <w:r w:rsidR="007800C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800C4">
        <w:rPr>
          <w:rFonts w:ascii="Times New Roman" w:hAnsi="Times New Roman" w:cs="Times New Roman"/>
          <w:sz w:val="28"/>
          <w:szCs w:val="28"/>
          <w:u w:val="single"/>
          <w:lang w:eastAsia="ru-RU"/>
        </w:rPr>
        <w:t>5 года    №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800C4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7800C4" w:rsidRDefault="007800C4" w:rsidP="007800C4">
      <w:pPr>
        <w:spacing w:after="0" w:line="240" w:lineRule="auto"/>
        <w:ind w:left="-540" w:right="-185" w:firstLine="72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естаково</w:t>
      </w:r>
      <w:proofErr w:type="spellEnd"/>
    </w:p>
    <w:p w:rsidR="00343681" w:rsidRDefault="00343681" w:rsidP="007800C4">
      <w:pPr>
        <w:spacing w:after="0" w:line="240" w:lineRule="auto"/>
        <w:ind w:left="-540" w:right="-185" w:firstLine="72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800C4" w:rsidRDefault="007800C4" w:rsidP="007800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одиннадцатимандатного</w:t>
      </w:r>
      <w:proofErr w:type="spellEnd"/>
    </w:p>
    <w:p w:rsidR="007800C4" w:rsidRDefault="007800C4" w:rsidP="007800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избирательного округа для проведения выборов</w:t>
      </w:r>
    </w:p>
    <w:p w:rsidR="007800C4" w:rsidRDefault="007800C4" w:rsidP="007800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Совета народных депутатов </w:t>
      </w:r>
    </w:p>
    <w:p w:rsidR="007800C4" w:rsidRDefault="007800C4" w:rsidP="007800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 Бобровского</w:t>
      </w:r>
    </w:p>
    <w:p w:rsidR="007800C4" w:rsidRDefault="007800C4" w:rsidP="007800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7800C4" w:rsidRDefault="007800C4" w:rsidP="007800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EF5" w:rsidRDefault="00520EF5" w:rsidP="007800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00C4" w:rsidRDefault="007800C4" w:rsidP="003436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ст.20 и 21Закона Воронежской области  от 27 июня 2007 года №87-ОЗ «Избирательный Кодекс Воронежской области» и частью </w:t>
      </w:r>
      <w:r w:rsidR="00BE59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14 Устава Шестаковского сельского поселения Бобровского муниципального района Воронежской области Совет народных депутатов </w:t>
      </w:r>
      <w:r w:rsidR="0034368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7800C4" w:rsidRDefault="007800C4" w:rsidP="00343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1.Утвердить сроком на десять лет схему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Совета народных депутатов Шестаковского сельского поселения Бобровского муниципального района Воронежской области</w:t>
      </w:r>
      <w:r w:rsidR="00520EF5">
        <w:rPr>
          <w:rFonts w:ascii="Times New Roman" w:hAnsi="Times New Roman" w:cs="Times New Roman"/>
          <w:sz w:val="28"/>
          <w:szCs w:val="28"/>
        </w:rPr>
        <w:t xml:space="preserve"> по мажоритарной избирательной системе</w:t>
      </w:r>
      <w:r>
        <w:rPr>
          <w:rFonts w:ascii="Times New Roman" w:hAnsi="Times New Roman" w:cs="Times New Roman"/>
          <w:sz w:val="28"/>
          <w:szCs w:val="28"/>
        </w:rPr>
        <w:t>, образованного в границах поселения (приложение №1), и ее графическое изображение (приложение №2).</w:t>
      </w:r>
    </w:p>
    <w:p w:rsidR="00273B11" w:rsidRDefault="007800C4" w:rsidP="003436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136BA9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органа местного самоуправления Шестаковского сельского поселения Бобровского муниципального района «Муниципальный вестник» и разместить на официальном сайте Администрации Шестаковского сельского поселения Бобровского муниципального района Воронежской области в сети Интернет.</w:t>
      </w:r>
    </w:p>
    <w:p w:rsidR="00343681" w:rsidRDefault="00343681" w:rsidP="00780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3681" w:rsidRPr="00343681" w:rsidRDefault="00343681" w:rsidP="0034368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43681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3436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368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43681" w:rsidRDefault="00343681" w:rsidP="00780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3681" w:rsidRDefault="00343681" w:rsidP="00780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3681" w:rsidRDefault="00343681" w:rsidP="00343681">
      <w:pPr>
        <w:rPr>
          <w:rFonts w:ascii="Times New Roman" w:hAnsi="Times New Roman"/>
          <w:sz w:val="28"/>
          <w:szCs w:val="28"/>
        </w:rPr>
      </w:pPr>
      <w:proofErr w:type="spellStart"/>
      <w:r w:rsidRPr="00C52F37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C52F37">
        <w:rPr>
          <w:rFonts w:ascii="Times New Roman" w:hAnsi="Times New Roman"/>
          <w:sz w:val="28"/>
          <w:szCs w:val="28"/>
        </w:rPr>
        <w:t xml:space="preserve">. главы Шестаковского сельского поселения     </w:t>
      </w:r>
    </w:p>
    <w:p w:rsidR="00343681" w:rsidRPr="00C52F37" w:rsidRDefault="00343681" w:rsidP="00343681">
      <w:pPr>
        <w:rPr>
          <w:rFonts w:ascii="Times New Roman" w:hAnsi="Times New Roman"/>
          <w:sz w:val="28"/>
          <w:szCs w:val="28"/>
        </w:rPr>
      </w:pPr>
      <w:r w:rsidRPr="00C52F3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343681" w:rsidRPr="00C52F37" w:rsidRDefault="00343681" w:rsidP="00343681">
      <w:pPr>
        <w:rPr>
          <w:rFonts w:ascii="Times New Roman" w:hAnsi="Times New Roman"/>
          <w:sz w:val="28"/>
          <w:szCs w:val="28"/>
        </w:rPr>
      </w:pPr>
      <w:r w:rsidRPr="00C52F37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52F3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2F37">
        <w:rPr>
          <w:rFonts w:ascii="Times New Roman" w:hAnsi="Times New Roman"/>
          <w:sz w:val="28"/>
          <w:szCs w:val="28"/>
        </w:rPr>
        <w:t xml:space="preserve">        А.С. </w:t>
      </w:r>
      <w:proofErr w:type="spellStart"/>
      <w:r w:rsidRPr="00C52F37">
        <w:rPr>
          <w:rFonts w:ascii="Times New Roman" w:hAnsi="Times New Roman"/>
          <w:sz w:val="28"/>
          <w:szCs w:val="28"/>
        </w:rPr>
        <w:t>Турищев</w:t>
      </w:r>
      <w:proofErr w:type="spellEnd"/>
      <w:r w:rsidRPr="00C52F37">
        <w:rPr>
          <w:rFonts w:ascii="Times New Roman" w:hAnsi="Times New Roman"/>
          <w:sz w:val="28"/>
          <w:szCs w:val="28"/>
        </w:rPr>
        <w:t xml:space="preserve">  </w:t>
      </w:r>
    </w:p>
    <w:p w:rsidR="00343681" w:rsidRDefault="00343681" w:rsidP="007800C4">
      <w:pPr>
        <w:spacing w:after="0" w:line="360" w:lineRule="auto"/>
      </w:pPr>
    </w:p>
    <w:p w:rsidR="00343681" w:rsidRDefault="00343681" w:rsidP="007800C4">
      <w:pPr>
        <w:spacing w:after="0" w:line="360" w:lineRule="auto"/>
      </w:pPr>
    </w:p>
    <w:p w:rsidR="00343681" w:rsidRDefault="00343681" w:rsidP="007800C4">
      <w:pPr>
        <w:spacing w:after="0" w:line="360" w:lineRule="auto"/>
      </w:pPr>
    </w:p>
    <w:p w:rsidR="00343681" w:rsidRDefault="00343681" w:rsidP="007800C4">
      <w:pPr>
        <w:spacing w:after="0" w:line="360" w:lineRule="auto"/>
      </w:pPr>
    </w:p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Pr="00343681" w:rsidRDefault="00343681" w:rsidP="00343681"/>
    <w:p w:rsidR="00343681" w:rsidRDefault="00343681" w:rsidP="00343681"/>
    <w:p w:rsidR="00520EF5" w:rsidRPr="00343681" w:rsidRDefault="00520EF5" w:rsidP="00343681"/>
    <w:p w:rsidR="00343681" w:rsidRDefault="00343681" w:rsidP="00343681">
      <w:pPr>
        <w:jc w:val="center"/>
      </w:pPr>
    </w:p>
    <w:p w:rsidR="00343681" w:rsidRDefault="00343681" w:rsidP="00343681">
      <w:pPr>
        <w:jc w:val="center"/>
      </w:pPr>
    </w:p>
    <w:p w:rsidR="00343681" w:rsidRPr="004211BF" w:rsidRDefault="00343681" w:rsidP="00343681">
      <w:pPr>
        <w:ind w:left="5245" w:firstLine="142"/>
        <w:jc w:val="center"/>
        <w:rPr>
          <w:sz w:val="28"/>
          <w:szCs w:val="28"/>
        </w:rPr>
      </w:pPr>
      <w:r w:rsidRPr="004211B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343681" w:rsidRDefault="00343681" w:rsidP="00BE5968">
      <w:pPr>
        <w:ind w:left="5245" w:firstLine="142"/>
        <w:jc w:val="center"/>
        <w:rPr>
          <w:bCs/>
          <w:sz w:val="28"/>
          <w:szCs w:val="28"/>
        </w:rPr>
      </w:pPr>
      <w:r w:rsidRPr="004211BF">
        <w:rPr>
          <w:sz w:val="28"/>
          <w:szCs w:val="28"/>
        </w:rPr>
        <w:t xml:space="preserve">к решению </w:t>
      </w:r>
      <w:r w:rsidR="00BE5968">
        <w:rPr>
          <w:bCs/>
          <w:sz w:val="28"/>
          <w:szCs w:val="28"/>
        </w:rPr>
        <w:t>Совета народных депутатов Шестаковского сельского поселения Бобровского муниципального района Воронежской области</w:t>
      </w:r>
    </w:p>
    <w:p w:rsidR="00BE5968" w:rsidRPr="004211BF" w:rsidRDefault="00BE5968" w:rsidP="00BE5968">
      <w:pPr>
        <w:ind w:left="5245"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31.03.2025 г. № 5</w:t>
      </w:r>
    </w:p>
    <w:p w:rsidR="00343681" w:rsidRDefault="00343681" w:rsidP="00343681">
      <w:pPr>
        <w:tabs>
          <w:tab w:val="left" w:pos="6379"/>
        </w:tabs>
        <w:rPr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  <w:proofErr w:type="spellStart"/>
      <w:r>
        <w:rPr>
          <w:b/>
          <w:sz w:val="28"/>
          <w:szCs w:val="28"/>
        </w:rPr>
        <w:t>одиннадцатимандатного</w:t>
      </w:r>
      <w:proofErr w:type="spellEnd"/>
      <w:r>
        <w:rPr>
          <w:b/>
          <w:sz w:val="28"/>
          <w:szCs w:val="28"/>
        </w:rPr>
        <w:t xml:space="preserve"> избирательного округа для проведения выборов</w:t>
      </w:r>
      <w:r w:rsidRPr="00705AB2">
        <w:rPr>
          <w:b/>
          <w:sz w:val="28"/>
          <w:szCs w:val="28"/>
        </w:rPr>
        <w:t xml:space="preserve"> Сове</w:t>
      </w:r>
      <w:r>
        <w:rPr>
          <w:b/>
          <w:sz w:val="28"/>
          <w:szCs w:val="28"/>
        </w:rPr>
        <w:t>та народных депутатов Шестаковского</w:t>
      </w:r>
      <w:r w:rsidRPr="00705AB2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43681" w:rsidRDefault="00343681" w:rsidP="00343681">
      <w:pPr>
        <w:tabs>
          <w:tab w:val="left" w:pos="637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747"/>
        <w:gridCol w:w="2451"/>
        <w:gridCol w:w="1592"/>
        <w:gridCol w:w="1703"/>
      </w:tblGrid>
      <w:tr w:rsidR="00343681" w:rsidRPr="0036156A" w:rsidTr="00CB6030"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36156A">
              <w:rPr>
                <w:bCs/>
                <w:sz w:val="28"/>
                <w:szCs w:val="28"/>
              </w:rPr>
              <w:t xml:space="preserve">Наименование округа </w:t>
            </w:r>
          </w:p>
        </w:tc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36156A">
              <w:rPr>
                <w:bCs/>
                <w:sz w:val="28"/>
                <w:szCs w:val="28"/>
              </w:rPr>
              <w:t>Граница округа</w:t>
            </w:r>
          </w:p>
        </w:tc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36156A">
              <w:rPr>
                <w:bCs/>
                <w:sz w:val="28"/>
                <w:szCs w:val="28"/>
              </w:rPr>
              <w:t>Местонахождение избирательной комиссии</w:t>
            </w:r>
          </w:p>
        </w:tc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proofErr w:type="gramStart"/>
            <w:r w:rsidRPr="0036156A">
              <w:rPr>
                <w:bCs/>
                <w:sz w:val="28"/>
                <w:szCs w:val="28"/>
              </w:rPr>
              <w:t>Коли-</w:t>
            </w:r>
            <w:proofErr w:type="spellStart"/>
            <w:r w:rsidRPr="0036156A">
              <w:rPr>
                <w:bCs/>
                <w:sz w:val="28"/>
                <w:szCs w:val="28"/>
              </w:rPr>
              <w:t>чество</w:t>
            </w:r>
            <w:proofErr w:type="spellEnd"/>
            <w:proofErr w:type="gramEnd"/>
            <w:r w:rsidRPr="0036156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6156A">
              <w:rPr>
                <w:bCs/>
                <w:sz w:val="28"/>
                <w:szCs w:val="28"/>
              </w:rPr>
              <w:t>избира-телей</w:t>
            </w:r>
            <w:proofErr w:type="spellEnd"/>
          </w:p>
        </w:tc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36156A">
              <w:rPr>
                <w:bCs/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 w:rsidRPr="0036156A">
              <w:rPr>
                <w:bCs/>
                <w:sz w:val="28"/>
                <w:szCs w:val="28"/>
              </w:rPr>
              <w:t>избирае-мых</w:t>
            </w:r>
            <w:proofErr w:type="spellEnd"/>
            <w:proofErr w:type="gramEnd"/>
            <w:r w:rsidRPr="0036156A">
              <w:rPr>
                <w:bCs/>
                <w:sz w:val="28"/>
                <w:szCs w:val="28"/>
              </w:rPr>
              <w:t xml:space="preserve"> депутатов</w:t>
            </w:r>
          </w:p>
        </w:tc>
      </w:tr>
      <w:tr w:rsidR="00343681" w:rsidRPr="0036156A" w:rsidTr="00CB6030"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Одиннадцати-</w:t>
            </w:r>
            <w:r w:rsidRPr="0036156A">
              <w:rPr>
                <w:bCs/>
                <w:sz w:val="28"/>
                <w:szCs w:val="28"/>
              </w:rPr>
              <w:t>мандатный</w:t>
            </w:r>
            <w:proofErr w:type="gramEnd"/>
            <w:r w:rsidRPr="0036156A">
              <w:rPr>
                <w:bCs/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1914" w:type="dxa"/>
          </w:tcPr>
          <w:p w:rsidR="00343681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Хутор Серов,</w:t>
            </w:r>
          </w:p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село Шестаково </w:t>
            </w:r>
          </w:p>
        </w:tc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36156A">
              <w:rPr>
                <w:bCs/>
                <w:sz w:val="28"/>
                <w:szCs w:val="28"/>
              </w:rPr>
              <w:t xml:space="preserve">Город Бобров, </w:t>
            </w:r>
          </w:p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36156A">
              <w:rPr>
                <w:bCs/>
                <w:sz w:val="28"/>
                <w:szCs w:val="28"/>
              </w:rPr>
              <w:t xml:space="preserve">ул. им. Кирова, </w:t>
            </w:r>
          </w:p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 w:rsidRPr="0036156A">
              <w:rPr>
                <w:bCs/>
                <w:sz w:val="28"/>
                <w:szCs w:val="28"/>
              </w:rPr>
              <w:t>32 «А»</w:t>
            </w:r>
          </w:p>
        </w:tc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</w:p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1202</w:t>
            </w:r>
          </w:p>
        </w:tc>
        <w:tc>
          <w:tcPr>
            <w:tcW w:w="1914" w:type="dxa"/>
          </w:tcPr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</w:p>
          <w:p w:rsidR="00343681" w:rsidRPr="0036156A" w:rsidRDefault="00343681" w:rsidP="00CB6030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</w:tbl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Pr="004211BF" w:rsidRDefault="00343681" w:rsidP="00343681">
      <w:pPr>
        <w:ind w:left="5245" w:firstLine="142"/>
        <w:jc w:val="center"/>
        <w:rPr>
          <w:sz w:val="28"/>
          <w:szCs w:val="28"/>
        </w:rPr>
      </w:pPr>
      <w:r w:rsidRPr="004211B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BE5968" w:rsidRDefault="00BE5968" w:rsidP="00BE5968">
      <w:pPr>
        <w:ind w:left="5245" w:firstLine="142"/>
        <w:jc w:val="center"/>
        <w:rPr>
          <w:bCs/>
          <w:sz w:val="28"/>
          <w:szCs w:val="28"/>
        </w:rPr>
      </w:pPr>
      <w:r w:rsidRPr="004211BF">
        <w:rPr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Совета народных депутатов Шестаковского сельского поселения Бобровского муниципального района Воронежской области</w:t>
      </w:r>
    </w:p>
    <w:p w:rsidR="00BE5968" w:rsidRPr="004211BF" w:rsidRDefault="00BE5968" w:rsidP="00BE5968">
      <w:pPr>
        <w:ind w:left="5245"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31.03.2025 г. № 5</w:t>
      </w: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</w:p>
    <w:p w:rsidR="00343681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Графическое изображение </w:t>
      </w:r>
    </w:p>
    <w:p w:rsidR="00343681" w:rsidRDefault="00343681" w:rsidP="00343681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</w:t>
      </w:r>
      <w:proofErr w:type="spellStart"/>
      <w:r>
        <w:rPr>
          <w:b/>
          <w:sz w:val="28"/>
          <w:szCs w:val="28"/>
        </w:rPr>
        <w:t>одиннадцатимандатного</w:t>
      </w:r>
      <w:proofErr w:type="spellEnd"/>
      <w:r>
        <w:rPr>
          <w:b/>
          <w:sz w:val="28"/>
          <w:szCs w:val="28"/>
        </w:rPr>
        <w:t xml:space="preserve"> избирательного округа для проведения выборов</w:t>
      </w:r>
      <w:r w:rsidRPr="00705AB2">
        <w:rPr>
          <w:b/>
          <w:sz w:val="28"/>
          <w:szCs w:val="28"/>
        </w:rPr>
        <w:t xml:space="preserve"> Сове</w:t>
      </w:r>
      <w:r>
        <w:rPr>
          <w:b/>
          <w:sz w:val="28"/>
          <w:szCs w:val="28"/>
        </w:rPr>
        <w:t>та народных депутатов Шестаковского</w:t>
      </w:r>
      <w:r w:rsidRPr="00705AB2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43681" w:rsidRDefault="00343681" w:rsidP="00343681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43681" w:rsidRPr="00705AB2" w:rsidRDefault="00343681" w:rsidP="00343681">
      <w:pPr>
        <w:tabs>
          <w:tab w:val="left" w:pos="6379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72050" cy="4362450"/>
            <wp:effectExtent l="0" t="0" r="0" b="0"/>
            <wp:docPr id="1" name="Рисунок 1" descr="ШЕСТК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ЕСТКОВСК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81" w:rsidRPr="00343681" w:rsidRDefault="00343681" w:rsidP="00343681">
      <w:pPr>
        <w:jc w:val="center"/>
      </w:pPr>
    </w:p>
    <w:sectPr w:rsidR="00343681" w:rsidRPr="0034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C4"/>
    <w:rsid w:val="001F5403"/>
    <w:rsid w:val="00273B11"/>
    <w:rsid w:val="00343681"/>
    <w:rsid w:val="00520EF5"/>
    <w:rsid w:val="007800C4"/>
    <w:rsid w:val="00BE5968"/>
    <w:rsid w:val="00D31FA8"/>
    <w:rsid w:val="00D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C4"/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7800C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qFormat/>
    <w:rsid w:val="00D31FA8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800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7800C4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4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6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C4"/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7800C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qFormat/>
    <w:rsid w:val="00D31FA8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800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7800C4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4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6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2025-04-01T05:31:00Z</cp:lastPrinted>
  <dcterms:created xsi:type="dcterms:W3CDTF">2025-03-25T11:01:00Z</dcterms:created>
  <dcterms:modified xsi:type="dcterms:W3CDTF">2025-04-01T05:32:00Z</dcterms:modified>
</cp:coreProperties>
</file>