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DE" w:rsidRPr="00AB09EB" w:rsidRDefault="009A25DE" w:rsidP="009A25DE">
      <w:pPr>
        <w:spacing w:after="6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94C09" w:rsidRDefault="00794C09" w:rsidP="007E4F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4C09" w:rsidRPr="00794C09" w:rsidRDefault="00794C09" w:rsidP="0079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НАРОДНЫХ ДЕПУТАТОВ ШЕСТАКОВСКОГО СЕЛЬСКОГО ПОСЕЛЕНИЯ БОБРОВСКОГО МУНИЦИПАЛЬНОГО РАЙОНА ВОРОНЕЖСКОЙ ОБЛАСТИ</w:t>
      </w:r>
    </w:p>
    <w:p w:rsidR="00794C09" w:rsidRPr="00F554BB" w:rsidRDefault="00794C09" w:rsidP="0079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4C09" w:rsidRDefault="00794C09" w:rsidP="0079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Е </w:t>
      </w:r>
      <w:proofErr w:type="gramStart"/>
      <w:r w:rsidRPr="00F55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F55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Н И Е</w:t>
      </w:r>
    </w:p>
    <w:p w:rsidR="00794C09" w:rsidRDefault="00794C09" w:rsidP="00794C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4C09" w:rsidRPr="00794C09" w:rsidRDefault="00794C09" w:rsidP="00794C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4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  </w:t>
      </w:r>
      <w:r w:rsidR="001900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</w:t>
      </w:r>
      <w:r w:rsidRPr="00794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сентября  2024 г. № </w:t>
      </w:r>
      <w:r w:rsidR="002617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</w:t>
      </w:r>
      <w:r w:rsidR="00131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94C09" w:rsidRPr="00794C09" w:rsidRDefault="00794C09" w:rsidP="00794C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94C0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Шестаково</w:t>
      </w:r>
    </w:p>
    <w:p w:rsidR="00794C09" w:rsidRDefault="00794C09" w:rsidP="007E4F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4F0E" w:rsidRDefault="00742C28" w:rsidP="007E4F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 </w:t>
      </w:r>
      <w:r w:rsidR="007E4F0E" w:rsidRP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</w:t>
      </w:r>
    </w:p>
    <w:p w:rsidR="007E4F0E" w:rsidRPr="007E4F0E" w:rsidRDefault="007E4F0E" w:rsidP="007E4F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народных депутатов </w:t>
      </w:r>
    </w:p>
    <w:p w:rsidR="007E4F0E" w:rsidRPr="007E4F0E" w:rsidRDefault="00794C09" w:rsidP="007E4F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Шестаковского</w:t>
      </w:r>
      <w:r w:rsidR="007E4F0E" w:rsidRP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7E4F0E" w:rsidRPr="007E4F0E" w:rsidRDefault="007E4F0E" w:rsidP="007E4F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Бобровского муниципального района </w:t>
      </w:r>
    </w:p>
    <w:p w:rsidR="007E4F0E" w:rsidRDefault="007E4F0E" w:rsidP="007E4F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Воронежской области от 15.10.2021 </w:t>
      </w:r>
      <w:r w:rsidR="00131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</w:t>
      </w:r>
      <w:r w:rsidRPr="007E4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2</w:t>
      </w:r>
      <w:r w:rsidR="0079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94C09" w:rsidRDefault="007E4F0E" w:rsidP="00794C0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94C09" w:rsidRPr="00794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по осуществлению </w:t>
      </w:r>
    </w:p>
    <w:p w:rsidR="00794C09" w:rsidRPr="00794C09" w:rsidRDefault="00794C09" w:rsidP="00794C0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4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земельного контроля на территории </w:t>
      </w:r>
    </w:p>
    <w:p w:rsidR="00794C09" w:rsidRPr="00794C09" w:rsidRDefault="00794C09" w:rsidP="00794C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Шестаковского сельского поселения </w:t>
      </w:r>
    </w:p>
    <w:p w:rsidR="00794C09" w:rsidRPr="00794C09" w:rsidRDefault="00794C09" w:rsidP="00794C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Бобровского муниципального района </w:t>
      </w:r>
    </w:p>
    <w:p w:rsidR="00AB09EB" w:rsidRPr="00794C09" w:rsidRDefault="00794C09" w:rsidP="00C67B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  <w:r w:rsidR="00504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31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7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42C28" w:rsidRPr="001900AA" w:rsidRDefault="00742C28" w:rsidP="001900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72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Уставом </w:t>
      </w:r>
      <w:r w:rsidR="0013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79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естаковского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области, </w:t>
      </w:r>
      <w:r w:rsidRPr="00AB09EB">
        <w:rPr>
          <w:rFonts w:ascii="Times New Roman" w:eastAsia="Arial" w:hAnsi="Times New Roman" w:cs="Times New Roman"/>
          <w:kern w:val="1"/>
          <w:sz w:val="28"/>
          <w:szCs w:val="28"/>
        </w:rPr>
        <w:t>экспертным заключением правового управления Правительства Воронежской области от 15.08.2024 №19-62/20-</w:t>
      </w:r>
      <w:r w:rsidR="00794C09">
        <w:rPr>
          <w:rFonts w:ascii="Times New Roman" w:eastAsia="Arial" w:hAnsi="Times New Roman" w:cs="Times New Roman"/>
          <w:kern w:val="1"/>
          <w:sz w:val="28"/>
          <w:szCs w:val="28"/>
        </w:rPr>
        <w:t>668</w:t>
      </w:r>
      <w:r w:rsidRPr="00AB09EB">
        <w:rPr>
          <w:rFonts w:ascii="Times New Roman" w:eastAsia="Arial" w:hAnsi="Times New Roman" w:cs="Times New Roman"/>
          <w:kern w:val="1"/>
          <w:sz w:val="28"/>
          <w:szCs w:val="28"/>
        </w:rPr>
        <w:t>-П,</w:t>
      </w:r>
      <w:r w:rsidR="009A25DE" w:rsidRPr="00AB09EB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народных</w:t>
      </w:r>
      <w:proofErr w:type="gramEnd"/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r w:rsidR="0079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Шестаковского</w:t>
      </w:r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 муниципального района Воронежской области </w:t>
      </w:r>
      <w:r w:rsidRPr="00E1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1AA1" w:rsidRPr="00131AA1" w:rsidRDefault="00742C28" w:rsidP="00131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 </w:t>
      </w:r>
      <w:r w:rsidR="007E4F0E" w:rsidRP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Совета народных депутатов </w:t>
      </w:r>
      <w:r w:rsidR="0013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Шестаковского</w:t>
      </w:r>
      <w:r w:rsidR="007E4F0E" w:rsidRPr="007E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="0013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15.10.2021 г. № 20 </w:t>
      </w:r>
      <w:r w:rsidR="00131AA1" w:rsidRPr="0013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</w:t>
      </w:r>
      <w:r w:rsidR="0013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Положения по осуществлению </w:t>
      </w:r>
      <w:r w:rsidR="00131AA1" w:rsidRPr="0013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</w:t>
      </w:r>
      <w:r w:rsidR="0013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ельного контроля на территории </w:t>
      </w:r>
      <w:r w:rsidR="00131AA1" w:rsidRPr="0013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</w:t>
      </w:r>
      <w:r w:rsidR="0013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таковского сельского поселения </w:t>
      </w:r>
      <w:r w:rsidR="00131AA1" w:rsidRPr="0013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Бобровского муниципального района </w:t>
      </w:r>
    </w:p>
    <w:p w:rsidR="00742C28" w:rsidRPr="00AB09EB" w:rsidRDefault="00131AA1" w:rsidP="00131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области» </w:t>
      </w:r>
      <w:proofErr w:type="gramStart"/>
      <w:r w:rsidRPr="0013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3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24.12.2021 г. №32, </w:t>
      </w:r>
      <w:r w:rsidRPr="0013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26.05.2023 г. № 15, от 31.01.2024 г. № 4)</w:t>
      </w:r>
      <w:r w:rsidR="0039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1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изменения согласно приложению</w:t>
      </w:r>
      <w:r w:rsidR="00742C28"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решению.</w:t>
      </w:r>
    </w:p>
    <w:p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подлежит официальному о</w:t>
      </w:r>
      <w:r w:rsidR="0039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публикованию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5DE" w:rsidRPr="00AB09EB" w:rsidRDefault="009A25DE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1735"/>
        <w:gridCol w:w="3192"/>
      </w:tblGrid>
      <w:tr w:rsidR="00742C28" w:rsidRPr="00AB09EB" w:rsidTr="001900AA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C28" w:rsidRPr="00AB09EB" w:rsidRDefault="00E160CF" w:rsidP="0019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обязанности г</w:t>
            </w:r>
            <w:r w:rsidR="00742C28" w:rsidRPr="00AB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742C28" w:rsidRPr="00AB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4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Шестаковского</w:t>
            </w:r>
            <w:r w:rsidR="00742C28" w:rsidRPr="00AB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190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2C28" w:rsidRPr="00AB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Бобровского муниципального района Воронежской области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C28" w:rsidRPr="00AB09EB" w:rsidRDefault="00742C28" w:rsidP="007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AA" w:rsidRDefault="001900AA" w:rsidP="00E1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0AA" w:rsidRDefault="001900AA" w:rsidP="00E1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0AA" w:rsidRDefault="001900AA" w:rsidP="00E1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2C28" w:rsidRPr="00AB09EB" w:rsidRDefault="001900AA" w:rsidP="00E1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794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А.С. </w:t>
            </w:r>
            <w:proofErr w:type="spellStart"/>
            <w:r w:rsidR="00794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</w:p>
        </w:tc>
      </w:tr>
    </w:tbl>
    <w:p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67BE7" w:rsidRDefault="00C67BE7" w:rsidP="00190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AB09EB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742C28" w:rsidRPr="00AB09EB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народных депутатов </w:t>
      </w:r>
      <w:r w:rsidR="0013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Шестаковского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</w:p>
    <w:p w:rsidR="00742C28" w:rsidRPr="00AB09EB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19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bookmarkStart w:id="0" w:name="_GoBack"/>
      <w:bookmarkEnd w:id="0"/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6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2024г. № </w:t>
      </w:r>
      <w:r w:rsidR="0026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</w:p>
    <w:p w:rsidR="00742C28" w:rsidRPr="00AB09EB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AB09EB" w:rsidRDefault="00742C28" w:rsidP="00742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 Положение по осуществлению муниципального земельного контроля на территории</w:t>
      </w:r>
      <w:r w:rsidR="0013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Шестаковского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области, утвержденное решением Совета народных депутатов </w:t>
      </w:r>
      <w:r w:rsidR="00C6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Шестаковского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Бобровского муниципального района Воронежской области от 15.10.2021 № 2</w:t>
      </w:r>
      <w:r w:rsidR="0013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E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(далее – Положение)</w:t>
      </w: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AB09EB" w:rsidRDefault="00742C28" w:rsidP="00742C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AB09EB" w:rsidRDefault="00742C28" w:rsidP="00742C28">
      <w:pPr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B09EB">
        <w:rPr>
          <w:rFonts w:ascii="Times New Roman" w:eastAsia="Arial" w:hAnsi="Times New Roman" w:cs="Times New Roman"/>
          <w:kern w:val="1"/>
          <w:sz w:val="28"/>
          <w:szCs w:val="28"/>
        </w:rPr>
        <w:t xml:space="preserve">1. </w:t>
      </w:r>
      <w:r w:rsidR="0074607C">
        <w:rPr>
          <w:rFonts w:ascii="Times New Roman" w:eastAsia="Arial" w:hAnsi="Times New Roman" w:cs="Times New Roman"/>
          <w:sz w:val="28"/>
          <w:szCs w:val="28"/>
          <w:lang w:eastAsia="ru-RU"/>
        </w:rPr>
        <w:t>Пункт</w:t>
      </w: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4.4.4. </w:t>
      </w:r>
      <w:r w:rsidR="0074607C">
        <w:rPr>
          <w:rFonts w:ascii="Times New Roman" w:eastAsia="Arial" w:hAnsi="Times New Roman" w:cs="Times New Roman"/>
          <w:sz w:val="28"/>
          <w:szCs w:val="28"/>
          <w:lang w:eastAsia="ru-RU"/>
        </w:rPr>
        <w:t>Положения изложить в новой редакции</w:t>
      </w: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390F62" w:rsidRDefault="0074607C" w:rsidP="00742C28">
      <w:pPr>
        <w:shd w:val="clear" w:color="000000" w:fill="FFFFFF"/>
        <w:spacing w:after="0" w:line="240" w:lineRule="auto"/>
        <w:ind w:right="-266" w:firstLine="6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«4.4.4</w:t>
      </w:r>
      <w:r w:rsidR="00742C28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90F62" w:rsidRPr="00390F62">
        <w:rPr>
          <w:rFonts w:ascii="Times New Roman" w:eastAsia="Arial" w:hAnsi="Times New Roman" w:cs="Times New Roman"/>
          <w:sz w:val="28"/>
          <w:szCs w:val="28"/>
          <w:lang w:eastAsia="ru-RU"/>
        </w:rPr>
        <w:t>В случае</w:t>
      </w:r>
      <w:proofErr w:type="gramStart"/>
      <w:r w:rsidR="00390F62" w:rsidRPr="00390F62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proofErr w:type="gramEnd"/>
      <w:r w:rsidR="00390F62" w:rsidRPr="00390F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742C28" w:rsidRPr="00AB09EB" w:rsidRDefault="00390F62" w:rsidP="00742C28">
      <w:pPr>
        <w:shd w:val="clear" w:color="000000" w:fill="FFFFFF"/>
        <w:spacing w:after="0" w:line="240" w:lineRule="auto"/>
        <w:ind w:right="-266" w:firstLine="6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в рамках муниципального земельного контроля на территории </w:t>
      </w:r>
      <w:r w:rsidR="00131AA1">
        <w:rPr>
          <w:rFonts w:ascii="Times New Roman" w:hAnsi="Times New Roman" w:cs="Times New Roman"/>
          <w:sz w:val="28"/>
          <w:szCs w:val="28"/>
        </w:rPr>
        <w:t>Шестаковского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проводятся в соответствии </w:t>
      </w:r>
      <w:r w:rsidR="001E426A">
        <w:rPr>
          <w:rFonts w:ascii="Times New Roman" w:hAnsi="Times New Roman" w:cs="Times New Roman"/>
          <w:sz w:val="28"/>
          <w:szCs w:val="28"/>
        </w:rPr>
        <w:t xml:space="preserve">с п. 3 </w:t>
      </w:r>
      <w:r w:rsidR="0074607C">
        <w:rPr>
          <w:rFonts w:ascii="Times New Roman" w:hAnsi="Times New Roman" w:cs="Times New Roman"/>
          <w:sz w:val="28"/>
          <w:szCs w:val="28"/>
        </w:rPr>
        <w:t>Постановлени</w:t>
      </w:r>
      <w:r w:rsidR="001E426A">
        <w:rPr>
          <w:rFonts w:ascii="Times New Roman" w:hAnsi="Times New Roman" w:cs="Times New Roman"/>
          <w:sz w:val="28"/>
          <w:szCs w:val="28"/>
        </w:rPr>
        <w:t>я</w:t>
      </w:r>
      <w:r w:rsidR="007460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10.03.2022 №</w:t>
      </w:r>
      <w:r w:rsidR="001E426A">
        <w:rPr>
          <w:rFonts w:ascii="Times New Roman" w:hAnsi="Times New Roman" w:cs="Times New Roman"/>
          <w:sz w:val="28"/>
          <w:szCs w:val="28"/>
        </w:rPr>
        <w:t xml:space="preserve"> </w:t>
      </w:r>
      <w:r w:rsidR="0074607C">
        <w:rPr>
          <w:rFonts w:ascii="Times New Roman" w:hAnsi="Times New Roman" w:cs="Times New Roman"/>
          <w:sz w:val="28"/>
          <w:szCs w:val="28"/>
        </w:rPr>
        <w:t>336 «Об особенностях организации и осуществления государственного контроля (на</w:t>
      </w:r>
      <w:r w:rsidR="00F01648">
        <w:rPr>
          <w:rFonts w:ascii="Times New Roman" w:hAnsi="Times New Roman" w:cs="Times New Roman"/>
          <w:sz w:val="28"/>
          <w:szCs w:val="28"/>
        </w:rPr>
        <w:t>дзора), муниципального контроля</w:t>
      </w:r>
      <w:r w:rsidR="0074607C">
        <w:rPr>
          <w:rFonts w:ascii="Times New Roman" w:hAnsi="Times New Roman" w:cs="Times New Roman"/>
          <w:sz w:val="28"/>
          <w:szCs w:val="28"/>
        </w:rPr>
        <w:t>».</w:t>
      </w:r>
    </w:p>
    <w:p w:rsidR="007A1F23" w:rsidRPr="00BA6535" w:rsidRDefault="007A1F23" w:rsidP="0074607C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</w:t>
      </w:r>
      <w:r w:rsidR="002746ED"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Приложение </w:t>
      </w:r>
      <w:r w:rsidR="007B00AB"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="002746ED" w:rsidRPr="00BA65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 Положению изложить в новой редакции:</w:t>
      </w:r>
    </w:p>
    <w:p w:rsidR="007B00AB" w:rsidRPr="00BA6535" w:rsidRDefault="00690ECC" w:rsidP="00690EC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A6535">
        <w:rPr>
          <w:rFonts w:ascii="Times New Roman" w:hAnsi="Times New Roman" w:cs="Times New Roman"/>
          <w:sz w:val="28"/>
          <w:szCs w:val="28"/>
        </w:rPr>
        <w:t>«</w:t>
      </w:r>
      <w:r w:rsidR="007B00AB" w:rsidRPr="00BA6535">
        <w:rPr>
          <w:rFonts w:ascii="Times New Roman" w:hAnsi="Times New Roman" w:cs="Times New Roman"/>
          <w:sz w:val="28"/>
          <w:szCs w:val="28"/>
        </w:rPr>
        <w:t>Критерии отнесения объектов контроля к категориям риска в рамках осуществления муниципального земельного контроля</w:t>
      </w:r>
      <w:r w:rsidR="009A25DE" w:rsidRPr="00BA6535">
        <w:rPr>
          <w:rFonts w:ascii="Times New Roman" w:hAnsi="Times New Roman" w:cs="Times New Roman"/>
          <w:sz w:val="28"/>
          <w:szCs w:val="28"/>
        </w:rPr>
        <w:t>:</w:t>
      </w:r>
    </w:p>
    <w:p w:rsidR="00BA6535" w:rsidRPr="00BA6535" w:rsidRDefault="00BA6535" w:rsidP="00690EC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A6535" w:rsidRPr="00BA6535" w:rsidRDefault="00BA6535" w:rsidP="00BA6535">
      <w:pPr>
        <w:numPr>
          <w:ilvl w:val="0"/>
          <w:numId w:val="4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среднего риска относятся:</w:t>
      </w:r>
    </w:p>
    <w:p w:rsidR="00BA6535" w:rsidRDefault="00BA6535" w:rsidP="00BA65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земельные участки,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предназначенные для захоронения и размещения твердых бытовых отходов,</w:t>
      </w: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D6B"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кладбищ 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граничащие 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земельные участки</w:t>
      </w: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535" w:rsidRDefault="00BA6535" w:rsidP="00BA65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земельные участки, расположенные полностью или частично в границах либо примыкающие к границе береговой полосы вод</w:t>
      </w:r>
      <w:r w:rsidR="006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объектов общего пользования;</w:t>
      </w:r>
    </w:p>
    <w:p w:rsidR="00660D6B" w:rsidRDefault="00660D6B" w:rsidP="00BA65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участки);</w:t>
      </w:r>
    </w:p>
    <w:p w:rsidR="00BA6535" w:rsidRPr="00BA6535" w:rsidRDefault="00BA6535" w:rsidP="00BA6535">
      <w:pPr>
        <w:numPr>
          <w:ilvl w:val="0"/>
          <w:numId w:val="5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умеренного риска относятся земельные участки:</w:t>
      </w:r>
    </w:p>
    <w:p w:rsidR="00771C21" w:rsidRP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сельскохозяйственное использование (код 1.0); </w:t>
      </w:r>
    </w:p>
    <w:p w:rsidR="00771C21" w:rsidRP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объекты торговли (торговые центры, торгово-развлекательные </w:t>
      </w:r>
    </w:p>
    <w:p w:rsidR="00771C21" w:rsidRPr="00771C21" w:rsidRDefault="00771C21" w:rsidP="00771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(комплексы) (код 4.2);</w:t>
      </w:r>
    </w:p>
    <w:p w:rsidR="00771C21" w:rsidRP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рынки (код 4.3);</w:t>
      </w:r>
    </w:p>
    <w:p w:rsidR="00771C21" w:rsidRP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магазины (код 4.4);</w:t>
      </w:r>
    </w:p>
    <w:p w:rsidR="00771C21" w:rsidRP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общественное питание (код 4.6);</w:t>
      </w:r>
    </w:p>
    <w:p w:rsidR="00771C21" w:rsidRP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proofErr w:type="gramStart"/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гостиничное</w:t>
      </w:r>
      <w:proofErr w:type="gramEnd"/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(код 4.7);</w:t>
      </w:r>
    </w:p>
    <w:p w:rsidR="00771C21" w:rsidRP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объекты дорожного сервиса (код 4.9.1);</w:t>
      </w:r>
    </w:p>
    <w:p w:rsidR="00771C21" w:rsidRPr="00771C21" w:rsidRDefault="00A75D89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легкая промышленность (код 6.3);</w:t>
      </w:r>
    </w:p>
    <w:p w:rsidR="00771C21" w:rsidRPr="00771C21" w:rsidRDefault="00A75D89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пищевая промышленность (код 6.4);</w:t>
      </w:r>
    </w:p>
    <w:p w:rsidR="00771C21" w:rsidRDefault="00A75D89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строительная промышленность (код 6.6); </w:t>
      </w:r>
    </w:p>
    <w:p w:rsidR="00771C21" w:rsidRPr="00771C21" w:rsidRDefault="00A75D89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энергетика (код 6.7);</w:t>
      </w:r>
    </w:p>
    <w:p w:rsidR="00771C21" w:rsidRPr="00771C21" w:rsidRDefault="00A75D89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склады (код 6.9);</w:t>
      </w:r>
    </w:p>
    <w:p w:rsidR="00771C21" w:rsidRPr="00771C21" w:rsidRDefault="00A75D89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целлюлозно-бумажная промышленность (код 6.11);</w:t>
      </w:r>
    </w:p>
    <w:p w:rsidR="00771C21" w:rsidRPr="00771C21" w:rsidRDefault="00A75D89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автомобильный транспорт (код 7.2);</w:t>
      </w:r>
    </w:p>
    <w:p w:rsidR="00771C21" w:rsidRPr="00771C21" w:rsidRDefault="00A75D89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ведение садоводства (код 13.2);</w:t>
      </w:r>
    </w:p>
    <w:p w:rsidR="00771C21" w:rsidRPr="00771C21" w:rsidRDefault="00A75D89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ведение огородничества (код 13.1);</w:t>
      </w:r>
    </w:p>
    <w:p w:rsidR="00771C21" w:rsidRPr="00771C21" w:rsidRDefault="00A75D89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1C21"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граничащие с земельными участками с видами разрешенного использования: </w:t>
      </w:r>
      <w:proofErr w:type="gramEnd"/>
    </w:p>
    <w:p w:rsidR="00771C21" w:rsidRP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сельскохозяйственное использование (код 1.0);</w:t>
      </w:r>
    </w:p>
    <w:p w:rsidR="00771C21" w:rsidRP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питомники (код 1.17);</w:t>
      </w:r>
    </w:p>
    <w:p w:rsidR="00771C21" w:rsidRP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природно-познавательный туризм (код 5.2);</w:t>
      </w:r>
    </w:p>
    <w:p w:rsidR="00771C21" w:rsidRP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особой охране и изучению природы (код 9.0); </w:t>
      </w:r>
    </w:p>
    <w:p w:rsid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природных территорий (код 9.1);</w:t>
      </w:r>
    </w:p>
    <w:p w:rsidR="00771C21" w:rsidRP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курортная деятельность (код 9.2);</w:t>
      </w:r>
    </w:p>
    <w:p w:rsidR="00771C21" w:rsidRP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санаторная деятельность (код 9.2.1);</w:t>
      </w:r>
    </w:p>
    <w:p w:rsidR="00771C21" w:rsidRP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резервные леса (код 10.4);</w:t>
      </w:r>
    </w:p>
    <w:p w:rsidR="00771C21" w:rsidRP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пользование водными объектами (код 11.1);</w:t>
      </w:r>
    </w:p>
    <w:p w:rsidR="00771C21" w:rsidRP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гидротехнические сооружения (код 11.3);</w:t>
      </w:r>
    </w:p>
    <w:p w:rsidR="00771C21" w:rsidRP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огородничества (код 13.1); </w:t>
      </w:r>
    </w:p>
    <w:p w:rsidR="00771C21" w:rsidRDefault="00771C21" w:rsidP="00771C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садоводства (код 13.2).</w:t>
      </w:r>
    </w:p>
    <w:p w:rsidR="00BA6535" w:rsidRPr="00BA6535" w:rsidRDefault="00771C21" w:rsidP="00771C21">
      <w:pPr>
        <w:shd w:val="clear" w:color="auto" w:fill="FFFFFF"/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A6535"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</w:t>
      </w:r>
      <w:proofErr w:type="gramStart"/>
      <w:r w:rsidR="00BA6535" w:rsidRPr="00BA653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90ECC" w:rsidRPr="00AB09EB" w:rsidRDefault="00690ECC" w:rsidP="00690ECC">
      <w:pPr>
        <w:spacing w:after="0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42C28" w:rsidRPr="00AB09EB" w:rsidRDefault="002746ED" w:rsidP="0074607C">
      <w:pPr>
        <w:spacing w:after="0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. Приложение 3 к Положению изложить в новой редакции:</w:t>
      </w:r>
    </w:p>
    <w:p w:rsidR="005D4E47" w:rsidRDefault="00690ECC" w:rsidP="00690ECC">
      <w:pPr>
        <w:spacing w:after="0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Перечень</w:t>
      </w:r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индикаторов</w:t>
      </w:r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5D4E47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риска</w:t>
      </w:r>
      <w:r w:rsidR="007A1F23"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нарушения обязательных требований, проверяемых в рамках осуществления муниципального земельного контроля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690ECC" w:rsidRPr="00AB09EB" w:rsidRDefault="00690ECC" w:rsidP="00690ECC">
      <w:pPr>
        <w:spacing w:after="0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E426A" w:rsidRPr="001E426A" w:rsidRDefault="001E426A" w:rsidP="001E426A">
      <w:pPr>
        <w:spacing w:after="0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</w:p>
    <w:p w:rsidR="001E426A" w:rsidRPr="001E426A" w:rsidRDefault="001E426A" w:rsidP="001E426A">
      <w:pPr>
        <w:spacing w:after="0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1E426A" w:rsidRPr="001E426A" w:rsidRDefault="001E426A" w:rsidP="001E426A">
      <w:pPr>
        <w:spacing w:after="0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A75D89" w:rsidRDefault="001E426A" w:rsidP="001E426A">
      <w:pPr>
        <w:spacing w:after="0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426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4. Наличие на земельном участке специализированной техники, используемой для снятия и (или) перемещения плодородного </w:t>
      </w:r>
      <w:r w:rsidR="00C67BE7">
        <w:rPr>
          <w:rFonts w:ascii="Times New Roman" w:eastAsia="Arial" w:hAnsi="Times New Roman" w:cs="Times New Roman"/>
          <w:sz w:val="28"/>
          <w:szCs w:val="28"/>
          <w:lang w:eastAsia="ru-RU"/>
        </w:rPr>
        <w:t>слоя почвы</w:t>
      </w:r>
      <w:r w:rsidR="00A75D89">
        <w:rPr>
          <w:rFonts w:ascii="Times New Roman" w:eastAsia="Arial" w:hAnsi="Times New Roman" w:cs="Times New Roman"/>
          <w:sz w:val="28"/>
          <w:szCs w:val="28"/>
          <w:lang w:eastAsia="ru-RU"/>
        </w:rPr>
        <w:t>».</w:t>
      </w:r>
    </w:p>
    <w:p w:rsidR="007A1F23" w:rsidRPr="00AB09EB" w:rsidRDefault="007A1F23" w:rsidP="00A75D89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7A1F23" w:rsidRPr="00AB09EB" w:rsidSect="001900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632"/>
    <w:multiLevelType w:val="multilevel"/>
    <w:tmpl w:val="53E60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A5CFA"/>
    <w:multiLevelType w:val="multilevel"/>
    <w:tmpl w:val="385E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0193C"/>
    <w:multiLevelType w:val="multilevel"/>
    <w:tmpl w:val="A67E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04B35"/>
    <w:multiLevelType w:val="multilevel"/>
    <w:tmpl w:val="CACCA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A1C03"/>
    <w:multiLevelType w:val="multilevel"/>
    <w:tmpl w:val="8C807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31791"/>
    <w:multiLevelType w:val="multilevel"/>
    <w:tmpl w:val="9E849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C28"/>
    <w:rsid w:val="000C7B2D"/>
    <w:rsid w:val="00131AA1"/>
    <w:rsid w:val="001900AA"/>
    <w:rsid w:val="001A28B2"/>
    <w:rsid w:val="001E426A"/>
    <w:rsid w:val="00261734"/>
    <w:rsid w:val="002746ED"/>
    <w:rsid w:val="002D2C38"/>
    <w:rsid w:val="00390F62"/>
    <w:rsid w:val="003A12E9"/>
    <w:rsid w:val="0050420B"/>
    <w:rsid w:val="005D4E47"/>
    <w:rsid w:val="00660D6B"/>
    <w:rsid w:val="00690ECC"/>
    <w:rsid w:val="006A72ED"/>
    <w:rsid w:val="00742C28"/>
    <w:rsid w:val="0074607C"/>
    <w:rsid w:val="00771C21"/>
    <w:rsid w:val="00794C09"/>
    <w:rsid w:val="007A1F23"/>
    <w:rsid w:val="007B00AB"/>
    <w:rsid w:val="007E4F0E"/>
    <w:rsid w:val="008468DE"/>
    <w:rsid w:val="009A25DE"/>
    <w:rsid w:val="00A75D89"/>
    <w:rsid w:val="00AB09EB"/>
    <w:rsid w:val="00BA6535"/>
    <w:rsid w:val="00C343FF"/>
    <w:rsid w:val="00C67BE7"/>
    <w:rsid w:val="00E160CF"/>
    <w:rsid w:val="00F01648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42C28"/>
  </w:style>
  <w:style w:type="paragraph" w:styleId="a3">
    <w:name w:val="Normal (Web)"/>
    <w:basedOn w:val="a"/>
    <w:uiPriority w:val="99"/>
    <w:unhideWhenUsed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0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1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User</cp:lastModifiedBy>
  <cp:revision>11</cp:revision>
  <cp:lastPrinted>2024-09-23T12:22:00Z</cp:lastPrinted>
  <dcterms:created xsi:type="dcterms:W3CDTF">2024-09-05T12:08:00Z</dcterms:created>
  <dcterms:modified xsi:type="dcterms:W3CDTF">2024-09-23T12:22:00Z</dcterms:modified>
</cp:coreProperties>
</file>